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9E" w:rsidRDefault="00C61D9E" w:rsidP="00C61D9E">
      <w:pPr>
        <w:spacing w:before="240" w:after="240" w:line="240" w:lineRule="auto"/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6372225" cy="8962449"/>
            <wp:effectExtent l="0" t="0" r="0" b="0"/>
            <wp:docPr id="1" name="Рисунок 1" descr="D:\Desktop\Сканы мои 2019\Родная литература 6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ы мои 2019\Родная литература 6-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28" t="4078" r="4968" b="2797"/>
                    <a:stretch/>
                  </pic:blipFill>
                  <pic:spPr bwMode="auto">
                    <a:xfrm>
                      <a:off x="0" y="0"/>
                      <a:ext cx="6368821" cy="895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8BC" w:rsidRPr="00345D8A" w:rsidRDefault="002B6A74" w:rsidP="007348BC">
      <w:pPr>
        <w:pStyle w:val="1"/>
        <w:keepNext w:val="0"/>
        <w:keepLines w:val="0"/>
        <w:numPr>
          <w:ilvl w:val="0"/>
          <w:numId w:val="27"/>
        </w:numPr>
        <w:spacing w:before="240" w:after="240" w:line="240" w:lineRule="auto"/>
        <w:jc w:val="center"/>
        <w:rPr>
          <w:color w:val="auto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    </w:t>
      </w:r>
      <w:bookmarkStart w:id="1" w:name="_Toc1"/>
      <w:r w:rsidR="007348BC" w:rsidRPr="00345D8A">
        <w:rPr>
          <w:color w:val="auto"/>
          <w:sz w:val="26"/>
          <w:szCs w:val="26"/>
        </w:rPr>
        <w:t>Пояснительная записка</w:t>
      </w:r>
      <w:bookmarkEnd w:id="1"/>
    </w:p>
    <w:p w:rsidR="00CB16A4" w:rsidRPr="007348BC" w:rsidRDefault="007348BC" w:rsidP="002B6A74">
      <w:pPr>
        <w:pStyle w:val="20"/>
        <w:shd w:val="clear" w:color="auto" w:fill="auto"/>
        <w:spacing w:line="240" w:lineRule="auto"/>
        <w:ind w:firstLine="0"/>
        <w:rPr>
          <w:rStyle w:val="fStyleText"/>
          <w:rFonts w:eastAsiaTheme="minorEastAsia"/>
          <w:color w:val="auto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</w:t>
      </w:r>
      <w:r w:rsidR="002B6A74">
        <w:rPr>
          <w:rFonts w:eastAsiaTheme="minorEastAsia"/>
          <w:sz w:val="26"/>
          <w:szCs w:val="26"/>
        </w:rPr>
        <w:t xml:space="preserve"> </w:t>
      </w:r>
      <w:r w:rsidR="00CB16A4" w:rsidRPr="00CB16A4">
        <w:rPr>
          <w:sz w:val="26"/>
          <w:szCs w:val="26"/>
        </w:rPr>
        <w:t xml:space="preserve">Программа </w:t>
      </w:r>
      <w:r w:rsidR="002B6A74" w:rsidRPr="002B6A74">
        <w:rPr>
          <w:sz w:val="26"/>
          <w:szCs w:val="26"/>
        </w:rPr>
        <w:t xml:space="preserve">учебного предмета «Родная литература» </w:t>
      </w:r>
      <w:r w:rsidR="00CB16A4" w:rsidRPr="00CB16A4">
        <w:rPr>
          <w:sz w:val="26"/>
          <w:szCs w:val="26"/>
        </w:rPr>
        <w:t xml:space="preserve">составлена на основе примерной программы по учебному предмету «Литература» для образовательных организаций, реализующих программы основного общего образования,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</w:t>
      </w:r>
    </w:p>
    <w:p w:rsidR="008E761D" w:rsidRPr="00CB16A4" w:rsidRDefault="00CB16A4" w:rsidP="00CB16A4">
      <w:pPr>
        <w:pStyle w:val="pStyleText"/>
        <w:spacing w:line="240" w:lineRule="auto"/>
        <w:rPr>
          <w:b/>
          <w:color w:val="000000"/>
          <w:sz w:val="26"/>
          <w:szCs w:val="26"/>
        </w:rPr>
      </w:pPr>
      <w:r w:rsidRPr="002B6A74">
        <w:rPr>
          <w:rStyle w:val="fStyleText"/>
          <w:sz w:val="26"/>
          <w:szCs w:val="26"/>
        </w:rPr>
        <w:t>Рабочая программа реализуется через</w:t>
      </w:r>
      <w:r w:rsidRPr="00CB16A4">
        <w:rPr>
          <w:rStyle w:val="fStyleText"/>
          <w:b/>
          <w:sz w:val="26"/>
          <w:szCs w:val="26"/>
        </w:rPr>
        <w:t xml:space="preserve"> </w:t>
      </w:r>
      <w:r w:rsidRPr="00CB16A4">
        <w:rPr>
          <w:color w:val="000000"/>
          <w:sz w:val="26"/>
          <w:szCs w:val="26"/>
        </w:rPr>
        <w:t>у</w:t>
      </w:r>
      <w:r w:rsidR="00C050D0" w:rsidRPr="00CB16A4">
        <w:rPr>
          <w:color w:val="000000"/>
          <w:sz w:val="26"/>
          <w:szCs w:val="26"/>
        </w:rPr>
        <w:t>чебник «Литература Алтая» (готовится к изданию в новом учебном году</w:t>
      </w:r>
      <w:r w:rsidR="002B6A74">
        <w:rPr>
          <w:color w:val="000000"/>
          <w:sz w:val="26"/>
          <w:szCs w:val="26"/>
        </w:rPr>
        <w:t xml:space="preserve"> </w:t>
      </w:r>
      <w:r w:rsidR="00C050D0" w:rsidRPr="00CB16A4">
        <w:rPr>
          <w:color w:val="000000"/>
          <w:sz w:val="26"/>
          <w:szCs w:val="26"/>
        </w:rPr>
        <w:t>-</w:t>
      </w:r>
      <w:r w:rsidR="00C050D0" w:rsidRPr="00CB16A4">
        <w:rPr>
          <w:sz w:val="26"/>
          <w:szCs w:val="26"/>
        </w:rPr>
        <w:t xml:space="preserve"> </w:t>
      </w:r>
      <w:r w:rsidR="00C050D0" w:rsidRPr="00CB16A4">
        <w:rPr>
          <w:color w:val="000000"/>
          <w:sz w:val="26"/>
          <w:szCs w:val="26"/>
        </w:rPr>
        <w:t>обзорно-аналитическое пособие для учителей по творчеству писателей и поэтов Алтайского края)</w:t>
      </w:r>
    </w:p>
    <w:p w:rsidR="00A335FF" w:rsidRPr="00CB16A4" w:rsidRDefault="00CB16A4" w:rsidP="00CB16A4">
      <w:pPr>
        <w:pStyle w:val="40"/>
        <w:shd w:val="clear" w:color="auto" w:fill="auto"/>
        <w:spacing w:line="240" w:lineRule="auto"/>
        <w:rPr>
          <w:b/>
          <w:i w:val="0"/>
          <w:sz w:val="26"/>
          <w:szCs w:val="26"/>
        </w:rPr>
      </w:pPr>
      <w:r w:rsidRPr="00CB16A4">
        <w:rPr>
          <w:b/>
          <w:i w:val="0"/>
          <w:sz w:val="26"/>
          <w:szCs w:val="26"/>
        </w:rPr>
        <w:t xml:space="preserve">        </w:t>
      </w:r>
      <w:r w:rsidR="00A335FF" w:rsidRPr="00CB16A4">
        <w:rPr>
          <w:b/>
          <w:i w:val="0"/>
          <w:sz w:val="26"/>
          <w:szCs w:val="26"/>
        </w:rPr>
        <w:t>Место учебно</w:t>
      </w:r>
      <w:r w:rsidR="00FA7AFB" w:rsidRPr="00CB16A4">
        <w:rPr>
          <w:b/>
          <w:i w:val="0"/>
          <w:sz w:val="26"/>
          <w:szCs w:val="26"/>
        </w:rPr>
        <w:t>го предмета «Родная литература</w:t>
      </w:r>
      <w:r w:rsidR="00A335FF" w:rsidRPr="00CB16A4">
        <w:rPr>
          <w:b/>
          <w:i w:val="0"/>
          <w:sz w:val="26"/>
          <w:szCs w:val="26"/>
        </w:rPr>
        <w:t>» в учебном плане</w:t>
      </w:r>
    </w:p>
    <w:p w:rsidR="00A335FF" w:rsidRDefault="00CB1FED" w:rsidP="00CB16A4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B16A4">
        <w:rPr>
          <w:sz w:val="26"/>
          <w:szCs w:val="26"/>
        </w:rPr>
        <w:t>Учеб</w:t>
      </w:r>
      <w:r w:rsidR="00FA7AFB" w:rsidRPr="00CB16A4">
        <w:rPr>
          <w:sz w:val="26"/>
          <w:szCs w:val="26"/>
        </w:rPr>
        <w:t>ный предмет «Родная литература</w:t>
      </w:r>
      <w:r w:rsidRPr="00CB16A4">
        <w:rPr>
          <w:sz w:val="26"/>
          <w:szCs w:val="26"/>
        </w:rPr>
        <w:t>» изучается на уровне осно</w:t>
      </w:r>
      <w:r w:rsidR="00EE3F81" w:rsidRPr="00CB16A4">
        <w:rPr>
          <w:sz w:val="26"/>
          <w:szCs w:val="26"/>
        </w:rPr>
        <w:t>вного общего образования в 5 – 8</w:t>
      </w:r>
      <w:r w:rsidRPr="00CB16A4">
        <w:rPr>
          <w:sz w:val="26"/>
          <w:szCs w:val="26"/>
        </w:rPr>
        <w:t xml:space="preserve"> классах. </w:t>
      </w:r>
      <w:r w:rsidR="00CB16A4" w:rsidRPr="00CB16A4">
        <w:rPr>
          <w:bCs/>
          <w:sz w:val="26"/>
          <w:szCs w:val="26"/>
        </w:rPr>
        <w:t>(6-9 класс  по рекомендации АКИПКРО)</w:t>
      </w:r>
      <w:r w:rsidR="00CB16A4">
        <w:rPr>
          <w:bCs/>
          <w:sz w:val="26"/>
          <w:szCs w:val="26"/>
        </w:rPr>
        <w:t xml:space="preserve">. </w:t>
      </w:r>
      <w:r w:rsidR="00CB16A4" w:rsidRPr="00CB16A4">
        <w:rPr>
          <w:b/>
          <w:bCs/>
          <w:sz w:val="23"/>
          <w:szCs w:val="23"/>
        </w:rPr>
        <w:t xml:space="preserve"> </w:t>
      </w:r>
      <w:r w:rsidRPr="00CB16A4">
        <w:rPr>
          <w:sz w:val="26"/>
          <w:szCs w:val="26"/>
        </w:rPr>
        <w:t>Программа учебно</w:t>
      </w:r>
      <w:r w:rsidR="00FA7AFB" w:rsidRPr="00CB16A4">
        <w:rPr>
          <w:sz w:val="26"/>
          <w:szCs w:val="26"/>
        </w:rPr>
        <w:t>го предмета «Родная литература</w:t>
      </w:r>
      <w:r w:rsidRPr="00CB16A4">
        <w:rPr>
          <w:sz w:val="26"/>
          <w:szCs w:val="26"/>
        </w:rPr>
        <w:t>» рассчитана на общую учебную нагрузку в объеме 70 часов</w:t>
      </w:r>
      <w:r w:rsidR="00EE3F81" w:rsidRPr="00CB16A4">
        <w:rPr>
          <w:sz w:val="26"/>
          <w:szCs w:val="26"/>
        </w:rPr>
        <w:t xml:space="preserve"> (из них 2 часа резервных)</w:t>
      </w:r>
      <w:r w:rsidRPr="00CB16A4">
        <w:rPr>
          <w:sz w:val="26"/>
          <w:szCs w:val="26"/>
        </w:rPr>
        <w:t>.</w:t>
      </w:r>
    </w:p>
    <w:p w:rsidR="007348BC" w:rsidRPr="007348BC" w:rsidRDefault="007348BC" w:rsidP="00CB16A4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Срок реализации программы – 4 года.</w:t>
      </w:r>
    </w:p>
    <w:p w:rsidR="003D1F78" w:rsidRPr="00CB16A4" w:rsidRDefault="007348BC" w:rsidP="00CB16A4">
      <w:pPr>
        <w:pStyle w:val="12"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2" w:name="bookmark0"/>
      <w:r>
        <w:rPr>
          <w:sz w:val="26"/>
          <w:szCs w:val="26"/>
        </w:rPr>
        <w:t xml:space="preserve">2. </w:t>
      </w:r>
      <w:r w:rsidR="00CB16A4" w:rsidRPr="00CB16A4">
        <w:rPr>
          <w:sz w:val="26"/>
          <w:szCs w:val="26"/>
        </w:rPr>
        <w:t>Требования к результатам освоения</w:t>
      </w:r>
      <w:bookmarkStart w:id="3" w:name="bookmark1"/>
      <w:bookmarkEnd w:id="2"/>
      <w:r w:rsidR="00CB16A4">
        <w:rPr>
          <w:sz w:val="26"/>
          <w:szCs w:val="26"/>
        </w:rPr>
        <w:t xml:space="preserve">  п</w:t>
      </w:r>
      <w:r w:rsidR="00CB16A4" w:rsidRPr="00CB16A4">
        <w:rPr>
          <w:sz w:val="26"/>
          <w:szCs w:val="26"/>
        </w:rPr>
        <w:t>рограммы по</w:t>
      </w:r>
      <w:r w:rsidR="00CB16A4">
        <w:rPr>
          <w:sz w:val="26"/>
          <w:szCs w:val="26"/>
        </w:rPr>
        <w:t xml:space="preserve"> </w:t>
      </w:r>
      <w:r w:rsidR="00CB16A4" w:rsidRPr="00CB16A4">
        <w:rPr>
          <w:sz w:val="26"/>
          <w:szCs w:val="26"/>
        </w:rPr>
        <w:t>родн</w:t>
      </w:r>
      <w:bookmarkEnd w:id="3"/>
      <w:r w:rsidR="00CB16A4" w:rsidRPr="00CB16A4">
        <w:rPr>
          <w:sz w:val="26"/>
          <w:szCs w:val="26"/>
        </w:rPr>
        <w:t>ой литературе</w:t>
      </w:r>
    </w:p>
    <w:p w:rsidR="003D1F78" w:rsidRPr="00CB16A4" w:rsidRDefault="003D1F78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Изучение предметной области «Родной язык и родная литература» должно обеспечивать:</w:t>
      </w:r>
    </w:p>
    <w:p w:rsidR="003D1F78" w:rsidRPr="00CB16A4" w:rsidRDefault="003D1F78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3D1F78" w:rsidRPr="00CB16A4" w:rsidRDefault="003D1F78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-приобщение к литературному наследию своего народа;</w:t>
      </w:r>
    </w:p>
    <w:p w:rsidR="003D1F78" w:rsidRPr="00CB16A4" w:rsidRDefault="003D1F78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-формирование причастности к свершениям и традициям своего народа;</w:t>
      </w:r>
    </w:p>
    <w:p w:rsidR="003D1F78" w:rsidRPr="00CB16A4" w:rsidRDefault="003D1F78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-осознание исторической преемственности поколений, своей ответственности</w:t>
      </w:r>
      <w:r w:rsidR="007371E6" w:rsidRPr="00CB16A4">
        <w:rPr>
          <w:rFonts w:ascii="Times New Roman" w:hAnsi="Times New Roman" w:cs="Times New Roman"/>
          <w:sz w:val="26"/>
          <w:szCs w:val="26"/>
        </w:rPr>
        <w:t xml:space="preserve"> за сохранение культуры народа.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4"/>
      <w:r w:rsidRPr="00CB16A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2B6A74">
        <w:rPr>
          <w:rFonts w:ascii="Times New Roman" w:hAnsi="Times New Roman" w:cs="Times New Roman"/>
          <w:sz w:val="26"/>
          <w:szCs w:val="26"/>
        </w:rPr>
        <w:t xml:space="preserve">государственным образовательным </w:t>
      </w:r>
      <w:r w:rsidRPr="00CB16A4">
        <w:rPr>
          <w:rFonts w:ascii="Times New Roman" w:hAnsi="Times New Roman" w:cs="Times New Roman"/>
          <w:sz w:val="26"/>
          <w:szCs w:val="26"/>
        </w:rPr>
        <w:t xml:space="preserve">стандартом основного общего образования предметными результатами изучения предмета «Литература» являются: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-осознание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-понимание литературы как одной из основных национально-культурных ценностей народа, как особого способа познания жизни;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-обеспечение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-воспитание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-развитие способности понимать литературные художественные произведения, отражающие разные этнокультурные традиции;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</w:t>
      </w:r>
      <w:r w:rsidRPr="00CB16A4">
        <w:rPr>
          <w:rFonts w:ascii="Times New Roman" w:hAnsi="Times New Roman" w:cs="Times New Roman"/>
          <w:sz w:val="26"/>
          <w:szCs w:val="26"/>
        </w:rPr>
        <w:lastRenderedPageBreak/>
        <w:t xml:space="preserve">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родной литературе: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-определять тему и основную мысль произведения, основной конфликт;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-пересказывать сюжет, вычленять фабулу, владеть разли</w:t>
      </w:r>
      <w:r w:rsidR="00630E2F" w:rsidRPr="00CB16A4">
        <w:rPr>
          <w:rFonts w:ascii="Times New Roman" w:hAnsi="Times New Roman" w:cs="Times New Roman"/>
          <w:sz w:val="26"/>
          <w:szCs w:val="26"/>
        </w:rPr>
        <w:t>чными видами пересказа</w:t>
      </w:r>
      <w:r w:rsidRPr="00CB16A4">
        <w:rPr>
          <w:rFonts w:ascii="Times New Roman" w:hAnsi="Times New Roman" w:cs="Times New Roman"/>
          <w:sz w:val="26"/>
          <w:szCs w:val="26"/>
        </w:rPr>
        <w:t xml:space="preserve">; выявлять особенности композиции;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-характеризовать героев-персонажей, давать их сравн</w:t>
      </w:r>
      <w:r w:rsidR="00630E2F" w:rsidRPr="00CB16A4">
        <w:rPr>
          <w:rFonts w:ascii="Times New Roman" w:hAnsi="Times New Roman" w:cs="Times New Roman"/>
          <w:sz w:val="26"/>
          <w:szCs w:val="26"/>
        </w:rPr>
        <w:t>ительные характеристики</w:t>
      </w:r>
      <w:r w:rsidRPr="00CB16A4">
        <w:rPr>
          <w:rFonts w:ascii="Times New Roman" w:hAnsi="Times New Roman" w:cs="Times New Roman"/>
          <w:sz w:val="26"/>
          <w:szCs w:val="26"/>
        </w:rPr>
        <w:t xml:space="preserve">; оценивать систему персонажей;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-находить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выявлять особенности языка и стиля писателя;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-определять жанровую, родовую специфику художественного произведения;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-объяснять свое понимание нравственно-философской, социально-исторической и эстетической проблематики произведений; </w:t>
      </w:r>
    </w:p>
    <w:p w:rsidR="00B229E5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-выделять в произведениях художественные элементы и обнаруживать связи между ними; анализировать литературные произведения разных жанров; </w:t>
      </w:r>
    </w:p>
    <w:p w:rsidR="00D701BB" w:rsidRPr="00CB16A4" w:rsidRDefault="00B229E5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-определять авторское отношение к г</w:t>
      </w:r>
      <w:r w:rsidR="00D701BB" w:rsidRPr="00CB16A4">
        <w:rPr>
          <w:rFonts w:ascii="Times New Roman" w:hAnsi="Times New Roman" w:cs="Times New Roman"/>
          <w:sz w:val="26"/>
          <w:szCs w:val="26"/>
        </w:rPr>
        <w:t>ероям и событиям, к читателю</w:t>
      </w:r>
      <w:r w:rsidRPr="00CB16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701BB" w:rsidRPr="00CB16A4" w:rsidRDefault="00D701B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</w:t>
      </w:r>
      <w:r w:rsidR="00B229E5" w:rsidRPr="00CB16A4">
        <w:rPr>
          <w:rFonts w:ascii="Times New Roman" w:hAnsi="Times New Roman" w:cs="Times New Roman"/>
          <w:sz w:val="26"/>
          <w:szCs w:val="26"/>
        </w:rPr>
        <w:t xml:space="preserve">пользоваться основными теоретико-литературными терминами и понятиями; </w:t>
      </w:r>
    </w:p>
    <w:p w:rsidR="00D701BB" w:rsidRPr="00CB16A4" w:rsidRDefault="00D701B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</w:t>
      </w:r>
      <w:r w:rsidR="00B229E5" w:rsidRPr="00CB16A4">
        <w:rPr>
          <w:rFonts w:ascii="Times New Roman" w:hAnsi="Times New Roman" w:cs="Times New Roman"/>
          <w:sz w:val="26"/>
          <w:szCs w:val="26"/>
        </w:rPr>
        <w:t>выражать личное отношение к художественному произведению, аргуме</w:t>
      </w:r>
      <w:r w:rsidRPr="00CB16A4">
        <w:rPr>
          <w:rFonts w:ascii="Times New Roman" w:hAnsi="Times New Roman" w:cs="Times New Roman"/>
          <w:sz w:val="26"/>
          <w:szCs w:val="26"/>
        </w:rPr>
        <w:t xml:space="preserve">нтировать свою точку зрения; </w:t>
      </w:r>
    </w:p>
    <w:p w:rsidR="00D701BB" w:rsidRPr="00CB16A4" w:rsidRDefault="00D701B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</w:t>
      </w:r>
      <w:r w:rsidR="00B229E5" w:rsidRPr="00CB16A4">
        <w:rPr>
          <w:rFonts w:ascii="Times New Roman" w:hAnsi="Times New Roman" w:cs="Times New Roman"/>
          <w:sz w:val="26"/>
          <w:szCs w:val="26"/>
        </w:rPr>
        <w:t xml:space="preserve">представлять развернутый устный или письменный </w:t>
      </w:r>
      <w:r w:rsidRPr="00CB16A4">
        <w:rPr>
          <w:rFonts w:ascii="Times New Roman" w:hAnsi="Times New Roman" w:cs="Times New Roman"/>
          <w:sz w:val="26"/>
          <w:szCs w:val="26"/>
        </w:rPr>
        <w:t>ответ на поставленные вопросы</w:t>
      </w:r>
      <w:r w:rsidR="00B229E5" w:rsidRPr="00CB16A4">
        <w:rPr>
          <w:rFonts w:ascii="Times New Roman" w:hAnsi="Times New Roman" w:cs="Times New Roman"/>
          <w:sz w:val="26"/>
          <w:szCs w:val="26"/>
        </w:rPr>
        <w:t xml:space="preserve">; </w:t>
      </w:r>
      <w:r w:rsidRPr="00CB16A4">
        <w:rPr>
          <w:rFonts w:ascii="Times New Roman" w:hAnsi="Times New Roman" w:cs="Times New Roman"/>
          <w:sz w:val="26"/>
          <w:szCs w:val="26"/>
        </w:rPr>
        <w:t>вести учебные дискуссии</w:t>
      </w:r>
      <w:r w:rsidR="00B229E5" w:rsidRPr="00CB16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701BB" w:rsidRPr="00CB16A4" w:rsidRDefault="00D701B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</w:t>
      </w:r>
      <w:r w:rsidR="00B229E5" w:rsidRPr="00CB16A4">
        <w:rPr>
          <w:rFonts w:ascii="Times New Roman" w:hAnsi="Times New Roman" w:cs="Times New Roman"/>
          <w:sz w:val="26"/>
          <w:szCs w:val="26"/>
        </w:rPr>
        <w:t>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</w:t>
      </w:r>
      <w:r w:rsidRPr="00CB16A4">
        <w:rPr>
          <w:rFonts w:ascii="Times New Roman" w:hAnsi="Times New Roman" w:cs="Times New Roman"/>
          <w:sz w:val="26"/>
          <w:szCs w:val="26"/>
        </w:rPr>
        <w:t>истическую тему</w:t>
      </w:r>
      <w:r w:rsidR="00B229E5" w:rsidRPr="00CB16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701BB" w:rsidRPr="00CB16A4" w:rsidRDefault="00D701B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</w:t>
      </w:r>
      <w:r w:rsidR="00B229E5" w:rsidRPr="00CB16A4">
        <w:rPr>
          <w:rFonts w:ascii="Times New Roman" w:hAnsi="Times New Roman" w:cs="Times New Roman"/>
          <w:sz w:val="26"/>
          <w:szCs w:val="26"/>
        </w:rPr>
        <w:t>выразительно читать произведения художественной литературы, передавая личное отно</w:t>
      </w:r>
      <w:r w:rsidRPr="00CB16A4">
        <w:rPr>
          <w:rFonts w:ascii="Times New Roman" w:hAnsi="Times New Roman" w:cs="Times New Roman"/>
          <w:sz w:val="26"/>
          <w:szCs w:val="26"/>
        </w:rPr>
        <w:t>шение к произведению</w:t>
      </w:r>
      <w:r w:rsidR="00B229E5" w:rsidRPr="00CB16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30E2F" w:rsidRPr="00CB16A4" w:rsidRDefault="00D701B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</w:t>
      </w:r>
      <w:r w:rsidR="00B229E5" w:rsidRPr="00CB16A4">
        <w:rPr>
          <w:rFonts w:ascii="Times New Roman" w:hAnsi="Times New Roman" w:cs="Times New Roman"/>
          <w:sz w:val="26"/>
          <w:szCs w:val="26"/>
        </w:rPr>
        <w:t>ориентироваться в информационном образ</w:t>
      </w:r>
      <w:r w:rsidRPr="00CB16A4">
        <w:rPr>
          <w:rFonts w:ascii="Times New Roman" w:hAnsi="Times New Roman" w:cs="Times New Roman"/>
          <w:sz w:val="26"/>
          <w:szCs w:val="26"/>
        </w:rPr>
        <w:t>овательном пространстве</w:t>
      </w:r>
      <w:r w:rsidR="00B229E5" w:rsidRPr="00CB16A4">
        <w:rPr>
          <w:rFonts w:ascii="Times New Roman" w:hAnsi="Times New Roman" w:cs="Times New Roman"/>
          <w:sz w:val="26"/>
          <w:szCs w:val="26"/>
        </w:rPr>
        <w:t xml:space="preserve">; работать с энциклопедиями, словарями, справочниками, </w:t>
      </w:r>
      <w:r w:rsidRPr="00CB16A4">
        <w:rPr>
          <w:rFonts w:ascii="Times New Roman" w:hAnsi="Times New Roman" w:cs="Times New Roman"/>
          <w:sz w:val="26"/>
          <w:szCs w:val="26"/>
        </w:rPr>
        <w:t>специальной литературой</w:t>
      </w:r>
      <w:r w:rsidR="00B229E5" w:rsidRPr="00CB16A4">
        <w:rPr>
          <w:rFonts w:ascii="Times New Roman" w:hAnsi="Times New Roman" w:cs="Times New Roman"/>
          <w:sz w:val="26"/>
          <w:szCs w:val="26"/>
        </w:rPr>
        <w:t>; пользоваться каталогами библиотек, библиографическими указателями,</w:t>
      </w:r>
      <w:r w:rsidR="001568BC" w:rsidRPr="00CB16A4">
        <w:rPr>
          <w:rFonts w:ascii="Times New Roman" w:hAnsi="Times New Roman" w:cs="Times New Roman"/>
          <w:sz w:val="26"/>
          <w:szCs w:val="26"/>
        </w:rPr>
        <w:t xml:space="preserve"> системой поиска в Интернете.</w:t>
      </w:r>
    </w:p>
    <w:p w:rsidR="00272907" w:rsidRPr="00CB16A4" w:rsidRDefault="00CB16A4" w:rsidP="008D21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B16A4">
        <w:rPr>
          <w:rFonts w:ascii="Times New Roman" w:hAnsi="Times New Roman" w:cs="Times New Roman"/>
          <w:b/>
          <w:sz w:val="26"/>
          <w:szCs w:val="26"/>
        </w:rPr>
        <w:t>Личностные, метапредметные, предметные результаты</w:t>
      </w:r>
    </w:p>
    <w:p w:rsidR="00CA4998" w:rsidRPr="00CB16A4" w:rsidRDefault="009E19C8" w:rsidP="008D217B">
      <w:pPr>
        <w:pStyle w:val="30"/>
        <w:shd w:val="clear" w:color="auto" w:fill="auto"/>
        <w:spacing w:line="240" w:lineRule="auto"/>
        <w:rPr>
          <w:sz w:val="26"/>
          <w:szCs w:val="26"/>
        </w:rPr>
      </w:pPr>
      <w:r w:rsidRPr="00CB16A4">
        <w:rPr>
          <w:sz w:val="26"/>
          <w:szCs w:val="26"/>
        </w:rPr>
        <w:tab/>
      </w:r>
      <w:r w:rsidR="00CA4998" w:rsidRPr="00CB16A4">
        <w:rPr>
          <w:sz w:val="26"/>
          <w:szCs w:val="26"/>
        </w:rPr>
        <w:t>Личностн</w:t>
      </w:r>
      <w:r w:rsidR="00272907" w:rsidRPr="00CB16A4">
        <w:rPr>
          <w:sz w:val="26"/>
          <w:szCs w:val="26"/>
        </w:rPr>
        <w:t>ыми  результатами освоения про</w:t>
      </w:r>
      <w:r w:rsidR="00527BB0" w:rsidRPr="00CB16A4">
        <w:rPr>
          <w:sz w:val="26"/>
          <w:szCs w:val="26"/>
        </w:rPr>
        <w:t xml:space="preserve">граммы по родной литературе </w:t>
      </w:r>
      <w:r w:rsidR="00272907" w:rsidRPr="00CB16A4">
        <w:rPr>
          <w:sz w:val="26"/>
          <w:szCs w:val="26"/>
        </w:rPr>
        <w:t>являются:</w:t>
      </w:r>
    </w:p>
    <w:p w:rsidR="00B01416" w:rsidRPr="00CB16A4" w:rsidRDefault="00B01416" w:rsidP="008D217B">
      <w:pPr>
        <w:pStyle w:val="a3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CB16A4">
        <w:rPr>
          <w:rStyle w:val="dash041e005f0431005f044b005f0447005f043d005f044b005f0439005f005fchar1char1"/>
          <w:sz w:val="26"/>
          <w:szCs w:val="26"/>
        </w:rPr>
        <w:t>-Российская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01416" w:rsidRPr="00CB16A4" w:rsidRDefault="00B01416" w:rsidP="008D217B">
      <w:pPr>
        <w:pStyle w:val="a3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CB16A4">
        <w:rPr>
          <w:rStyle w:val="dash041e005f0431005f044b005f0447005f043d005f044b005f0439005f005fchar1char1"/>
          <w:sz w:val="26"/>
          <w:szCs w:val="26"/>
        </w:rPr>
        <w:t>-Готовность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01416" w:rsidRPr="00CB16A4" w:rsidRDefault="00B01416" w:rsidP="008D217B">
      <w:pPr>
        <w:pStyle w:val="a3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CB16A4">
        <w:rPr>
          <w:rStyle w:val="dash041e005f0431005f044b005f0447005f043d005f044b005f0439005f005fchar1char1"/>
          <w:sz w:val="26"/>
          <w:szCs w:val="26"/>
        </w:rPr>
        <w:t>-Развитое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01416" w:rsidRPr="00CB16A4" w:rsidRDefault="00B01416" w:rsidP="008D217B">
      <w:pPr>
        <w:pStyle w:val="a3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CB16A4">
        <w:rPr>
          <w:rStyle w:val="dash041e005f0431005f044b005f0447005f043d005f044b005f0439005f005fchar1char1"/>
          <w:sz w:val="26"/>
          <w:szCs w:val="26"/>
        </w:rPr>
        <w:t>-Сформированность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01416" w:rsidRPr="00CB16A4" w:rsidRDefault="00B01416" w:rsidP="008D217B">
      <w:pPr>
        <w:pStyle w:val="a3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CB16A4">
        <w:rPr>
          <w:rStyle w:val="dash041e005f0431005f044b005f0447005f043d005f044b005f0439005f005fchar1char1"/>
          <w:sz w:val="26"/>
          <w:szCs w:val="26"/>
        </w:rPr>
        <w:t xml:space="preserve">-Осознанное,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 w:rsidR="00B01416" w:rsidRPr="00CB16A4" w:rsidRDefault="00B01416" w:rsidP="008D217B">
      <w:pPr>
        <w:pStyle w:val="a3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CB16A4">
        <w:rPr>
          <w:rStyle w:val="dash041e005f0431005f044b005f0447005f043d005f044b005f0439005f005fchar1char1"/>
          <w:sz w:val="26"/>
          <w:szCs w:val="26"/>
        </w:rPr>
        <w:t>-Освоенность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11C4E" w:rsidRPr="00CB16A4" w:rsidRDefault="00B01416" w:rsidP="008D217B">
      <w:pPr>
        <w:pStyle w:val="a3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CB16A4">
        <w:rPr>
          <w:rStyle w:val="dash041e005f0431005f044b005f0447005f043d005f044b005f0439005f005fchar1char1"/>
          <w:sz w:val="26"/>
          <w:szCs w:val="26"/>
        </w:rPr>
        <w:t>-Развитость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00C89" w:rsidRPr="00CB16A4" w:rsidRDefault="00800C89" w:rsidP="008D217B">
      <w:pPr>
        <w:pStyle w:val="30"/>
        <w:shd w:val="clear" w:color="auto" w:fill="auto"/>
        <w:spacing w:line="240" w:lineRule="auto"/>
        <w:ind w:firstLine="709"/>
        <w:rPr>
          <w:b w:val="0"/>
          <w:sz w:val="26"/>
          <w:szCs w:val="26"/>
        </w:rPr>
      </w:pPr>
      <w:r w:rsidRPr="00CB16A4">
        <w:rPr>
          <w:b w:val="0"/>
          <w:sz w:val="26"/>
          <w:szCs w:val="26"/>
        </w:rPr>
        <w:t xml:space="preserve">-Совершенствование духовно-нравственных качеств личности; </w:t>
      </w:r>
    </w:p>
    <w:p w:rsidR="00800C89" w:rsidRPr="00CB16A4" w:rsidRDefault="00800C89" w:rsidP="008D217B">
      <w:pPr>
        <w:pStyle w:val="30"/>
        <w:shd w:val="clear" w:color="auto" w:fill="auto"/>
        <w:spacing w:line="240" w:lineRule="auto"/>
        <w:ind w:firstLine="709"/>
        <w:rPr>
          <w:b w:val="0"/>
          <w:sz w:val="26"/>
          <w:szCs w:val="26"/>
        </w:rPr>
      </w:pPr>
      <w:r w:rsidRPr="00CB16A4">
        <w:rPr>
          <w:b w:val="0"/>
          <w:sz w:val="26"/>
          <w:szCs w:val="26"/>
        </w:rPr>
        <w:t xml:space="preserve">-Обеспечение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800C89" w:rsidRPr="00CB16A4" w:rsidRDefault="00800C89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7879FD" w:rsidRPr="00CB16A4" w:rsidRDefault="007879FD" w:rsidP="008D217B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6"/>
          <w:szCs w:val="26"/>
        </w:rPr>
      </w:pPr>
      <w:bookmarkStart w:id="5" w:name="bookmark5"/>
      <w:bookmarkEnd w:id="5"/>
      <w:r w:rsidRPr="00CB16A4">
        <w:rPr>
          <w:sz w:val="26"/>
          <w:szCs w:val="26"/>
        </w:rPr>
        <w:t>Метапредметные результаты</w:t>
      </w:r>
    </w:p>
    <w:p w:rsidR="007879FD" w:rsidRPr="00CB16A4" w:rsidRDefault="007879FD" w:rsidP="008D217B">
      <w:pPr>
        <w:pStyle w:val="30"/>
        <w:shd w:val="clear" w:color="auto" w:fill="auto"/>
        <w:spacing w:line="240" w:lineRule="auto"/>
        <w:ind w:firstLine="709"/>
        <w:rPr>
          <w:b w:val="0"/>
          <w:sz w:val="26"/>
          <w:szCs w:val="26"/>
        </w:rPr>
      </w:pPr>
      <w:r w:rsidRPr="00CB16A4">
        <w:rPr>
          <w:b w:val="0"/>
          <w:sz w:val="26"/>
          <w:szCs w:val="26"/>
        </w:rPr>
        <w:t>-</w:t>
      </w:r>
      <w:r w:rsidR="00D10FCB" w:rsidRPr="00CB16A4">
        <w:rPr>
          <w:b w:val="0"/>
          <w:sz w:val="26"/>
          <w:szCs w:val="26"/>
        </w:rPr>
        <w:t>У</w:t>
      </w:r>
      <w:r w:rsidRPr="00CB16A4">
        <w:rPr>
          <w:b w:val="0"/>
          <w:sz w:val="26"/>
          <w:szCs w:val="26"/>
        </w:rPr>
        <w:t xml:space="preserve">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 </w:t>
      </w:r>
    </w:p>
    <w:p w:rsidR="007879FD" w:rsidRPr="00CB16A4" w:rsidRDefault="007879FD" w:rsidP="008D217B">
      <w:pPr>
        <w:pStyle w:val="30"/>
        <w:shd w:val="clear" w:color="auto" w:fill="auto"/>
        <w:spacing w:line="240" w:lineRule="auto"/>
        <w:ind w:firstLine="709"/>
        <w:rPr>
          <w:b w:val="0"/>
          <w:sz w:val="26"/>
          <w:szCs w:val="26"/>
        </w:rPr>
      </w:pPr>
      <w:r w:rsidRPr="00CB16A4">
        <w:rPr>
          <w:b w:val="0"/>
          <w:sz w:val="26"/>
          <w:szCs w:val="26"/>
        </w:rPr>
        <w:t>-</w:t>
      </w:r>
      <w:r w:rsidR="00D10FCB" w:rsidRPr="00CB16A4">
        <w:rPr>
          <w:b w:val="0"/>
          <w:sz w:val="26"/>
          <w:szCs w:val="26"/>
        </w:rPr>
        <w:t>У</w:t>
      </w:r>
      <w:r w:rsidRPr="00CB16A4">
        <w:rPr>
          <w:b w:val="0"/>
          <w:sz w:val="26"/>
          <w:szCs w:val="26"/>
        </w:rPr>
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решения; </w:t>
      </w:r>
    </w:p>
    <w:p w:rsidR="007879FD" w:rsidRPr="00CB16A4" w:rsidRDefault="007879FD" w:rsidP="008D217B">
      <w:pPr>
        <w:pStyle w:val="30"/>
        <w:shd w:val="clear" w:color="auto" w:fill="auto"/>
        <w:spacing w:line="240" w:lineRule="auto"/>
        <w:ind w:firstLine="709"/>
        <w:rPr>
          <w:b w:val="0"/>
          <w:sz w:val="26"/>
          <w:szCs w:val="26"/>
        </w:rPr>
      </w:pPr>
      <w:r w:rsidRPr="00CB16A4">
        <w:rPr>
          <w:b w:val="0"/>
          <w:sz w:val="26"/>
          <w:szCs w:val="26"/>
        </w:rPr>
        <w:t>-</w:t>
      </w:r>
      <w:r w:rsidR="00D10FCB" w:rsidRPr="00CB16A4">
        <w:rPr>
          <w:b w:val="0"/>
          <w:sz w:val="26"/>
          <w:szCs w:val="26"/>
        </w:rPr>
        <w:t>У</w:t>
      </w:r>
      <w:r w:rsidRPr="00CB16A4">
        <w:rPr>
          <w:b w:val="0"/>
          <w:sz w:val="26"/>
          <w:szCs w:val="26"/>
        </w:rPr>
        <w:t xml:space="preserve">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 и делать выводы; </w:t>
      </w:r>
    </w:p>
    <w:p w:rsidR="007879FD" w:rsidRPr="00CB16A4" w:rsidRDefault="007879FD" w:rsidP="008D217B">
      <w:pPr>
        <w:pStyle w:val="30"/>
        <w:shd w:val="clear" w:color="auto" w:fill="auto"/>
        <w:spacing w:line="240" w:lineRule="auto"/>
        <w:ind w:firstLine="709"/>
        <w:rPr>
          <w:b w:val="0"/>
          <w:sz w:val="26"/>
          <w:szCs w:val="26"/>
        </w:rPr>
      </w:pPr>
      <w:r w:rsidRPr="00CB16A4">
        <w:rPr>
          <w:b w:val="0"/>
          <w:sz w:val="26"/>
          <w:szCs w:val="26"/>
        </w:rPr>
        <w:t>-</w:t>
      </w:r>
      <w:r w:rsidR="00D10FCB" w:rsidRPr="00CB16A4">
        <w:rPr>
          <w:b w:val="0"/>
          <w:sz w:val="26"/>
          <w:szCs w:val="26"/>
        </w:rPr>
        <w:t>Н</w:t>
      </w:r>
      <w:r w:rsidRPr="00CB16A4">
        <w:rPr>
          <w:b w:val="0"/>
          <w:sz w:val="26"/>
          <w:szCs w:val="26"/>
        </w:rPr>
        <w:t xml:space="preserve">авыки смыслового чтения; </w:t>
      </w:r>
    </w:p>
    <w:p w:rsidR="007879FD" w:rsidRPr="00CB16A4" w:rsidRDefault="007879FD" w:rsidP="008D217B">
      <w:pPr>
        <w:pStyle w:val="30"/>
        <w:shd w:val="clear" w:color="auto" w:fill="auto"/>
        <w:spacing w:line="240" w:lineRule="auto"/>
        <w:ind w:firstLine="709"/>
        <w:rPr>
          <w:b w:val="0"/>
          <w:sz w:val="26"/>
          <w:szCs w:val="26"/>
        </w:rPr>
      </w:pPr>
      <w:r w:rsidRPr="00CB16A4">
        <w:rPr>
          <w:b w:val="0"/>
          <w:sz w:val="26"/>
          <w:szCs w:val="26"/>
        </w:rPr>
        <w:t>-</w:t>
      </w:r>
      <w:r w:rsidR="00D10FCB" w:rsidRPr="00CB16A4">
        <w:rPr>
          <w:b w:val="0"/>
          <w:sz w:val="26"/>
          <w:szCs w:val="26"/>
        </w:rPr>
        <w:t>У</w:t>
      </w:r>
      <w:r w:rsidRPr="00CB16A4">
        <w:rPr>
          <w:b w:val="0"/>
          <w:sz w:val="26"/>
          <w:szCs w:val="26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 </w:t>
      </w:r>
    </w:p>
    <w:p w:rsidR="007879FD" w:rsidRPr="00CB16A4" w:rsidRDefault="007879FD" w:rsidP="008D217B">
      <w:pPr>
        <w:pStyle w:val="30"/>
        <w:shd w:val="clear" w:color="auto" w:fill="auto"/>
        <w:spacing w:line="240" w:lineRule="auto"/>
        <w:ind w:firstLine="709"/>
        <w:rPr>
          <w:b w:val="0"/>
          <w:sz w:val="26"/>
          <w:szCs w:val="26"/>
        </w:rPr>
      </w:pPr>
      <w:r w:rsidRPr="00CB16A4">
        <w:rPr>
          <w:b w:val="0"/>
          <w:sz w:val="26"/>
          <w:szCs w:val="26"/>
        </w:rPr>
        <w:t>-</w:t>
      </w:r>
      <w:r w:rsidR="00D10FCB" w:rsidRPr="00CB16A4">
        <w:rPr>
          <w:b w:val="0"/>
          <w:sz w:val="26"/>
          <w:szCs w:val="26"/>
        </w:rPr>
        <w:t>У</w:t>
      </w:r>
      <w:r w:rsidRPr="00CB16A4">
        <w:rPr>
          <w:b w:val="0"/>
          <w:sz w:val="26"/>
          <w:szCs w:val="26"/>
        </w:rPr>
        <w:t xml:space="preserve">мение использовать речевые средства в соответствии с задачей коммуникации для выражения своих чувств и мыслей; владение устной и письменной речью; </w:t>
      </w:r>
    </w:p>
    <w:p w:rsidR="00CA4998" w:rsidRPr="00CB16A4" w:rsidRDefault="007879FD" w:rsidP="008D217B">
      <w:pPr>
        <w:pStyle w:val="30"/>
        <w:shd w:val="clear" w:color="auto" w:fill="auto"/>
        <w:spacing w:line="240" w:lineRule="auto"/>
        <w:ind w:firstLine="709"/>
        <w:rPr>
          <w:b w:val="0"/>
          <w:sz w:val="26"/>
          <w:szCs w:val="26"/>
        </w:rPr>
      </w:pPr>
      <w:r w:rsidRPr="00CB16A4">
        <w:rPr>
          <w:b w:val="0"/>
          <w:sz w:val="26"/>
          <w:szCs w:val="26"/>
        </w:rPr>
        <w:t>-</w:t>
      </w:r>
      <w:r w:rsidR="00D10FCB" w:rsidRPr="00CB16A4">
        <w:rPr>
          <w:b w:val="0"/>
          <w:sz w:val="26"/>
          <w:szCs w:val="26"/>
        </w:rPr>
        <w:t>Ф</w:t>
      </w:r>
      <w:r w:rsidRPr="00CB16A4">
        <w:rPr>
          <w:b w:val="0"/>
          <w:sz w:val="26"/>
          <w:szCs w:val="26"/>
        </w:rPr>
        <w:t>ормирование и развитие компетентности в области использования информационно</w:t>
      </w:r>
      <w:r w:rsidR="00CB16A4">
        <w:rPr>
          <w:b w:val="0"/>
          <w:sz w:val="26"/>
          <w:szCs w:val="26"/>
        </w:rPr>
        <w:t xml:space="preserve"> </w:t>
      </w:r>
      <w:r w:rsidRPr="00CB16A4">
        <w:rPr>
          <w:b w:val="0"/>
          <w:sz w:val="26"/>
          <w:szCs w:val="26"/>
        </w:rPr>
        <w:t>- коммуникационных технологий</w:t>
      </w:r>
    </w:p>
    <w:p w:rsidR="00CA4998" w:rsidRPr="00CB16A4" w:rsidRDefault="00CA4998" w:rsidP="008D217B">
      <w:pPr>
        <w:pStyle w:val="23"/>
        <w:shd w:val="clear" w:color="auto" w:fill="auto"/>
        <w:spacing w:line="240" w:lineRule="auto"/>
        <w:jc w:val="center"/>
        <w:rPr>
          <w:sz w:val="26"/>
          <w:szCs w:val="26"/>
        </w:rPr>
      </w:pPr>
      <w:bookmarkStart w:id="6" w:name="bookmark6"/>
      <w:r w:rsidRPr="00CB16A4">
        <w:rPr>
          <w:sz w:val="26"/>
          <w:szCs w:val="26"/>
        </w:rPr>
        <w:t>Предметные результаты</w:t>
      </w:r>
      <w:bookmarkEnd w:id="6"/>
    </w:p>
    <w:p w:rsidR="00012DAB" w:rsidRPr="00CB16A4" w:rsidRDefault="00912AD7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912AD7" w:rsidRPr="00CB16A4" w:rsidRDefault="00012DA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-Воспитание творческой личности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путём приобщения к литературе как искусству слова;</w:t>
      </w:r>
    </w:p>
    <w:p w:rsidR="00912AD7" w:rsidRPr="00CB16A4" w:rsidRDefault="00012DA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-Совершенствование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912AD7" w:rsidRPr="00CB16A4" w:rsidRDefault="00012DA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-Совершенствование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читательского опыта;</w:t>
      </w:r>
    </w:p>
    <w:p w:rsidR="00912AD7" w:rsidRPr="00CB16A4" w:rsidRDefault="00012DA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-Совершенствование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мотивации к систематическому, системному, инициативному, в том числе досуговому, чтению;</w:t>
      </w:r>
    </w:p>
    <w:p w:rsidR="00912AD7" w:rsidRPr="00CB16A4" w:rsidRDefault="00012DA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-Совершенствование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912AD7" w:rsidRPr="00CB16A4" w:rsidRDefault="00012DA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-Развитие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интерес</w:t>
      </w:r>
      <w:r w:rsidRPr="00CB16A4">
        <w:rPr>
          <w:rFonts w:ascii="Times New Roman" w:hAnsi="Times New Roman" w:cs="Times New Roman"/>
          <w:sz w:val="26"/>
          <w:szCs w:val="26"/>
        </w:rPr>
        <w:t>а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к творчеству;</w:t>
      </w:r>
    </w:p>
    <w:p w:rsidR="00912AD7" w:rsidRPr="00CB16A4" w:rsidRDefault="00012DA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-Развитие умения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характеризовать художественные и научно-популярные тексты;</w:t>
      </w:r>
    </w:p>
    <w:p w:rsidR="00912AD7" w:rsidRPr="00CB16A4" w:rsidRDefault="00012DA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-Развитие навыка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характеристики </w:t>
      </w:r>
      <w:r w:rsidR="0029476C" w:rsidRPr="00CB16A4">
        <w:rPr>
          <w:rFonts w:ascii="Times New Roman" w:hAnsi="Times New Roman" w:cs="Times New Roman"/>
          <w:sz w:val="26"/>
          <w:szCs w:val="26"/>
        </w:rPr>
        <w:t>и анализа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текстов различных стилей и жанров в соответствии с целями и задачами на уроках литературы различных типов;</w:t>
      </w:r>
    </w:p>
    <w:p w:rsidR="00912AD7" w:rsidRPr="00CB16A4" w:rsidRDefault="00012DA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-Развитие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912AD7" w:rsidRPr="00CB16A4" w:rsidRDefault="00012DA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-Формирование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умения нахождения родовых и жанровых особенностей различных видов текстов;</w:t>
      </w:r>
    </w:p>
    <w:p w:rsidR="00912AD7" w:rsidRPr="00CB16A4" w:rsidRDefault="00012DA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-Формирование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 умения по применению литературоведческих понятий для характеристики (анализа) текста или нескольких произведений</w:t>
      </w:r>
    </w:p>
    <w:p w:rsidR="00D10FCB" w:rsidRPr="00CB16A4" w:rsidRDefault="00CB16A4" w:rsidP="008D217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912AD7" w:rsidRPr="00CB16A4">
        <w:rPr>
          <w:rFonts w:ascii="Times New Roman" w:hAnsi="Times New Roman" w:cs="Times New Roman"/>
          <w:b/>
          <w:sz w:val="26"/>
          <w:szCs w:val="26"/>
        </w:rPr>
        <w:t>В</w:t>
      </w:r>
      <w:r w:rsidR="0029476C" w:rsidRPr="00CB16A4">
        <w:rPr>
          <w:rFonts w:ascii="Times New Roman" w:hAnsi="Times New Roman" w:cs="Times New Roman"/>
          <w:b/>
          <w:sz w:val="26"/>
          <w:szCs w:val="26"/>
        </w:rPr>
        <w:t>ажнейшими умениями</w:t>
      </w:r>
      <w:r w:rsidR="00912AD7" w:rsidRPr="00CB16A4">
        <w:rPr>
          <w:rFonts w:ascii="Times New Roman" w:hAnsi="Times New Roman" w:cs="Times New Roman"/>
          <w:b/>
          <w:sz w:val="26"/>
          <w:szCs w:val="26"/>
        </w:rPr>
        <w:t xml:space="preserve"> являются следующие: </w:t>
      </w:r>
    </w:p>
    <w:p w:rsidR="00912AD7" w:rsidRPr="00CB16A4" w:rsidRDefault="00D10FCB" w:rsidP="008D217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6A4">
        <w:rPr>
          <w:rFonts w:ascii="Times New Roman" w:hAnsi="Times New Roman" w:cs="Times New Roman"/>
          <w:b/>
          <w:sz w:val="26"/>
          <w:szCs w:val="26"/>
        </w:rPr>
        <w:t>-</w:t>
      </w:r>
      <w:r w:rsidRPr="00CB16A4">
        <w:rPr>
          <w:rFonts w:ascii="Times New Roman" w:hAnsi="Times New Roman" w:cs="Times New Roman"/>
          <w:sz w:val="26"/>
          <w:szCs w:val="26"/>
        </w:rPr>
        <w:t>У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мение правильно, бегло и выразительно читать тексты художественных и публицистических произведений; </w:t>
      </w:r>
    </w:p>
    <w:p w:rsidR="00912AD7" w:rsidRPr="00CB16A4" w:rsidRDefault="00D10FC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-В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ыразительное чтение произведений или отрывков из них наизусть; </w:t>
      </w:r>
    </w:p>
    <w:p w:rsidR="00912AD7" w:rsidRPr="00CB16A4" w:rsidRDefault="00D10FC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-О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смысление и анализ изучаемого в школе или прочитанного самостоятельно художественного произведения (сказка, стихотворение, глава повести и пр.); </w:t>
      </w:r>
    </w:p>
    <w:p w:rsidR="00912AD7" w:rsidRPr="00CB16A4" w:rsidRDefault="00D10FC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-У</w:t>
      </w:r>
      <w:r w:rsidR="00912AD7" w:rsidRPr="00CB16A4">
        <w:rPr>
          <w:rFonts w:ascii="Times New Roman" w:hAnsi="Times New Roman" w:cs="Times New Roman"/>
          <w:sz w:val="26"/>
          <w:szCs w:val="26"/>
        </w:rPr>
        <w:t>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 — умение обосновывать свое суждение, давать характеристику героям, аргументировать отзыв о прочитанном произведении;</w:t>
      </w:r>
    </w:p>
    <w:p w:rsidR="00912AD7" w:rsidRPr="00CB16A4" w:rsidRDefault="00D10FC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 -У</w:t>
      </w:r>
      <w:r w:rsidR="00912AD7" w:rsidRPr="00CB16A4">
        <w:rPr>
          <w:rFonts w:ascii="Times New Roman" w:hAnsi="Times New Roman" w:cs="Times New Roman"/>
          <w:sz w:val="26"/>
          <w:szCs w:val="26"/>
        </w:rPr>
        <w:t>мение выявлять роль героя, портрета, описания, детали, авторской оценки в раскрытии содержания прочитанного произведения;</w:t>
      </w:r>
    </w:p>
    <w:p w:rsidR="00912AD7" w:rsidRPr="00CB16A4" w:rsidRDefault="00D10FC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 -У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мение составлять простой и сложный планы изучаемого произведения; </w:t>
      </w:r>
    </w:p>
    <w:p w:rsidR="00912AD7" w:rsidRPr="00CB16A4" w:rsidRDefault="00D10FC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 xml:space="preserve"> -У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мение объяснять роль художественных особенностей произведения и пользоваться справочным аппаратом учебника; </w:t>
      </w:r>
    </w:p>
    <w:p w:rsidR="00912AD7" w:rsidRPr="00CB16A4" w:rsidRDefault="00D10FC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-У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мение владеть монологической и диалогической речью, подготовка сообщений, докладов, рефератов; </w:t>
      </w:r>
    </w:p>
    <w:p w:rsidR="00912AD7" w:rsidRPr="00CB16A4" w:rsidRDefault="00D10FC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-У</w:t>
      </w:r>
      <w:r w:rsidR="00912AD7" w:rsidRPr="00CB16A4">
        <w:rPr>
          <w:rFonts w:ascii="Times New Roman" w:hAnsi="Times New Roman" w:cs="Times New Roman"/>
          <w:sz w:val="26"/>
          <w:szCs w:val="26"/>
        </w:rPr>
        <w:t xml:space="preserve">мение письменно отвечать на вопросы, писать сочинения на литературную и свободную темы; </w:t>
      </w:r>
    </w:p>
    <w:p w:rsidR="00912AD7" w:rsidRPr="00CB16A4" w:rsidRDefault="00D10FCB" w:rsidP="008D217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A4">
        <w:rPr>
          <w:rFonts w:ascii="Times New Roman" w:hAnsi="Times New Roman" w:cs="Times New Roman"/>
          <w:sz w:val="26"/>
          <w:szCs w:val="26"/>
        </w:rPr>
        <w:t>-У</w:t>
      </w:r>
      <w:r w:rsidR="00912AD7" w:rsidRPr="00CB16A4">
        <w:rPr>
          <w:rFonts w:ascii="Times New Roman" w:hAnsi="Times New Roman" w:cs="Times New Roman"/>
          <w:sz w:val="26"/>
          <w:szCs w:val="26"/>
        </w:rPr>
        <w:t>мение выявлять авторское отношение к героям, сопоставлять высказывания литературоведов, делать выводы и умозаключения.</w:t>
      </w:r>
    </w:p>
    <w:p w:rsidR="009E19C8" w:rsidRPr="00CB16A4" w:rsidRDefault="009E19C8" w:rsidP="008D217B">
      <w:pPr>
        <w:pStyle w:val="12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3D1F78" w:rsidRPr="00CB16A4" w:rsidRDefault="007348BC" w:rsidP="008D217B">
      <w:pPr>
        <w:pStyle w:val="12"/>
        <w:shd w:val="clear" w:color="auto" w:fill="auto"/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Содержание учебного предмета  </w:t>
      </w:r>
      <w:r w:rsidR="002B6A74">
        <w:rPr>
          <w:sz w:val="26"/>
          <w:szCs w:val="26"/>
        </w:rPr>
        <w:t>«Р</w:t>
      </w:r>
      <w:r w:rsidR="00CB16A4" w:rsidRPr="00CB16A4">
        <w:rPr>
          <w:sz w:val="26"/>
          <w:szCs w:val="26"/>
        </w:rPr>
        <w:t xml:space="preserve">одная </w:t>
      </w:r>
      <w:r w:rsidR="002B6A74" w:rsidRPr="00CB16A4">
        <w:rPr>
          <w:sz w:val="26"/>
          <w:szCs w:val="26"/>
        </w:rPr>
        <w:t>литература</w:t>
      </w:r>
      <w:r w:rsidR="003D1F78" w:rsidRPr="00CB16A4">
        <w:rPr>
          <w:sz w:val="26"/>
          <w:szCs w:val="26"/>
        </w:rPr>
        <w:t>»</w:t>
      </w:r>
      <w:bookmarkEnd w:id="4"/>
    </w:p>
    <w:p w:rsidR="00800C89" w:rsidRPr="00CB16A4" w:rsidRDefault="00800C89" w:rsidP="008D217B">
      <w:pPr>
        <w:pStyle w:val="12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tbl>
      <w:tblPr>
        <w:tblStyle w:val="a5"/>
        <w:tblW w:w="10096" w:type="dxa"/>
        <w:tblInd w:w="-318" w:type="dxa"/>
        <w:tblLayout w:type="fixed"/>
        <w:tblLook w:val="04A0"/>
      </w:tblPr>
      <w:tblGrid>
        <w:gridCol w:w="1419"/>
        <w:gridCol w:w="567"/>
        <w:gridCol w:w="2976"/>
        <w:gridCol w:w="1418"/>
        <w:gridCol w:w="3716"/>
      </w:tblGrid>
      <w:tr w:rsidR="00D80B2F" w:rsidRPr="00CB16A4" w:rsidTr="00CB16A4">
        <w:tc>
          <w:tcPr>
            <w:tcW w:w="1419" w:type="dxa"/>
          </w:tcPr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rStyle w:val="95pt0pt"/>
                <w:sz w:val="26"/>
                <w:szCs w:val="26"/>
              </w:rPr>
            </w:pPr>
            <w:r w:rsidRPr="00CB16A4">
              <w:rPr>
                <w:rStyle w:val="95pt0pt"/>
                <w:sz w:val="26"/>
                <w:szCs w:val="26"/>
              </w:rPr>
              <w:t>Разделы</w:t>
            </w:r>
          </w:p>
        </w:tc>
        <w:tc>
          <w:tcPr>
            <w:tcW w:w="567" w:type="dxa"/>
          </w:tcPr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rStyle w:val="95pt0pt"/>
                <w:sz w:val="26"/>
                <w:szCs w:val="26"/>
              </w:rPr>
              <w:t>АВ</w:t>
            </w:r>
          </w:p>
        </w:tc>
        <w:tc>
          <w:tcPr>
            <w:tcW w:w="2976" w:type="dxa"/>
          </w:tcPr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rStyle w:val="95pt0pt"/>
                <w:sz w:val="26"/>
                <w:szCs w:val="26"/>
              </w:rPr>
              <w:t>С</w:t>
            </w:r>
          </w:p>
        </w:tc>
        <w:tc>
          <w:tcPr>
            <w:tcW w:w="1418" w:type="dxa"/>
          </w:tcPr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Интеграция</w:t>
            </w:r>
          </w:p>
        </w:tc>
        <w:tc>
          <w:tcPr>
            <w:tcW w:w="3716" w:type="dxa"/>
          </w:tcPr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 xml:space="preserve">  Региональный компонент</w:t>
            </w:r>
          </w:p>
        </w:tc>
      </w:tr>
      <w:tr w:rsidR="00D80B2F" w:rsidRPr="00CB16A4" w:rsidTr="00CB16A4">
        <w:tc>
          <w:tcPr>
            <w:tcW w:w="1419" w:type="dxa"/>
          </w:tcPr>
          <w:p w:rsidR="00D80B2F" w:rsidRPr="00CB16A4" w:rsidRDefault="00D80B2F" w:rsidP="008D217B">
            <w:pPr>
              <w:pStyle w:val="12"/>
              <w:shd w:val="clear" w:color="auto" w:fill="auto"/>
              <w:tabs>
                <w:tab w:val="left" w:pos="1593"/>
                <w:tab w:val="left" w:pos="1627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CB16A4">
              <w:rPr>
                <w:bCs w:val="0"/>
                <w:sz w:val="26"/>
                <w:szCs w:val="26"/>
              </w:rPr>
              <w:t xml:space="preserve">Из мифологии. </w:t>
            </w:r>
            <w:r w:rsidRPr="00CB16A4">
              <w:rPr>
                <w:sz w:val="26"/>
                <w:szCs w:val="26"/>
              </w:rPr>
              <w:t>Из устного народного творчества</w:t>
            </w:r>
          </w:p>
        </w:tc>
        <w:tc>
          <w:tcPr>
            <w:tcW w:w="567" w:type="dxa"/>
          </w:tcPr>
          <w:p w:rsidR="00D80B2F" w:rsidRPr="00CB16A4" w:rsidRDefault="00D80B2F" w:rsidP="008D217B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6"/>
                <w:szCs w:val="26"/>
              </w:rPr>
            </w:pPr>
            <w:r w:rsidRPr="00CB16A4">
              <w:rPr>
                <w:rStyle w:val="95pt0pt"/>
                <w:b w:val="0"/>
                <w:sz w:val="26"/>
                <w:szCs w:val="26"/>
              </w:rPr>
              <w:t>Русский фольклор: сказки, былины, загадки, посло</w:t>
            </w:r>
            <w:r w:rsidRPr="00CB16A4">
              <w:rPr>
                <w:rStyle w:val="95pt0pt"/>
                <w:b w:val="0"/>
                <w:sz w:val="26"/>
                <w:szCs w:val="26"/>
              </w:rPr>
              <w:softHyphen/>
              <w:t>вицы, поговорки, песня и др. (10 произведений разных жанров)</w:t>
            </w:r>
          </w:p>
          <w:p w:rsidR="00D80B2F" w:rsidRPr="00CB16A4" w:rsidRDefault="00D80B2F" w:rsidP="008D217B">
            <w:pPr>
              <w:pStyle w:val="12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0B2F" w:rsidRPr="00CB16A4" w:rsidRDefault="00FD2FED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Жанровая</w:t>
            </w:r>
            <w:r w:rsidR="00EE3F81" w:rsidRPr="00CB16A4">
              <w:rPr>
                <w:sz w:val="26"/>
                <w:szCs w:val="26"/>
              </w:rPr>
              <w:t>, хронологическая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 xml:space="preserve">Алтайские народные сказки в обработке </w:t>
            </w:r>
          </w:p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Устное народное творчество алтайцев. Загадки. Плач-сыгыт (горловое пение).</w:t>
            </w:r>
          </w:p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Легенды об Алтае, Телецком озере, Бии и Катуни и др.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Песенные традиции Алтая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 xml:space="preserve">Алтайский народный героический эпос. </w:t>
            </w:r>
          </w:p>
        </w:tc>
      </w:tr>
      <w:tr w:rsidR="00D80B2F" w:rsidRPr="00CB16A4" w:rsidTr="00CB16A4">
        <w:tc>
          <w:tcPr>
            <w:tcW w:w="1419" w:type="dxa"/>
          </w:tcPr>
          <w:p w:rsidR="00D80B2F" w:rsidRPr="00CB16A4" w:rsidRDefault="00D80B2F" w:rsidP="008D217B">
            <w:pPr>
              <w:pStyle w:val="12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Из древнерусской литературы</w:t>
            </w:r>
          </w:p>
        </w:tc>
        <w:tc>
          <w:tcPr>
            <w:tcW w:w="567" w:type="dxa"/>
          </w:tcPr>
          <w:p w:rsidR="00D80B2F" w:rsidRPr="00CB16A4" w:rsidRDefault="00D80B2F" w:rsidP="008D217B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</w:tcPr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Древнерусская литература (1-2 произведения на выбор)</w:t>
            </w:r>
          </w:p>
        </w:tc>
        <w:tc>
          <w:tcPr>
            <w:tcW w:w="1418" w:type="dxa"/>
          </w:tcPr>
          <w:p w:rsidR="00D80B2F" w:rsidRPr="00CB16A4" w:rsidRDefault="00FD2FED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Тематическая</w:t>
            </w:r>
          </w:p>
        </w:tc>
        <w:tc>
          <w:tcPr>
            <w:tcW w:w="3716" w:type="dxa"/>
          </w:tcPr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Произведения о покорении и заселении Сибири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А.Иванов «Тобол. Много званых», В Шишков «Угрюм-река», А.Черкасов «Хмель» и др.</w:t>
            </w:r>
          </w:p>
        </w:tc>
      </w:tr>
      <w:tr w:rsidR="00D80B2F" w:rsidRPr="00CB16A4" w:rsidTr="00CB16A4">
        <w:tc>
          <w:tcPr>
            <w:tcW w:w="1419" w:type="dxa"/>
          </w:tcPr>
          <w:p w:rsidR="00D80B2F" w:rsidRPr="00CB16A4" w:rsidRDefault="00D80B2F" w:rsidP="008D217B">
            <w:pPr>
              <w:pStyle w:val="12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Из литературы 19 века</w:t>
            </w:r>
          </w:p>
        </w:tc>
        <w:tc>
          <w:tcPr>
            <w:tcW w:w="567" w:type="dxa"/>
          </w:tcPr>
          <w:p w:rsidR="00D80B2F" w:rsidRPr="00CB16A4" w:rsidRDefault="00D80B2F" w:rsidP="008D217B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</w:tcPr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Поэты пушкинской поры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Поэты 2-й половины XIXв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D80B2F" w:rsidRPr="00CB16A4" w:rsidRDefault="00FD2FED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Тематическая</w:t>
            </w:r>
          </w:p>
        </w:tc>
        <w:tc>
          <w:tcPr>
            <w:tcW w:w="3716" w:type="dxa"/>
          </w:tcPr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История Сибири.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В.Шишков «Чуйские были»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Н.Наумов «Рассказы о старой Сибири»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Поэтический образ Родины.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Творчество Р.Рождественского М.Юдалевич «Голубая Дама»</w:t>
            </w:r>
          </w:p>
        </w:tc>
      </w:tr>
      <w:tr w:rsidR="00D80B2F" w:rsidRPr="00CB16A4" w:rsidTr="00CB16A4">
        <w:tc>
          <w:tcPr>
            <w:tcW w:w="1419" w:type="dxa"/>
          </w:tcPr>
          <w:p w:rsidR="00D80B2F" w:rsidRPr="00CB16A4" w:rsidRDefault="00D80B2F" w:rsidP="008D217B">
            <w:pPr>
              <w:pStyle w:val="12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Из литературы 20 века</w:t>
            </w:r>
          </w:p>
        </w:tc>
        <w:tc>
          <w:tcPr>
            <w:tcW w:w="567" w:type="dxa"/>
          </w:tcPr>
          <w:p w:rsidR="00D80B2F" w:rsidRPr="00CB16A4" w:rsidRDefault="00D80B2F" w:rsidP="008D217B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</w:tcPr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9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Литературные сказки XIX-ХХ века (1 сказка на выбор)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ind w:firstLine="9"/>
              <w:jc w:val="left"/>
              <w:rPr>
                <w:b w:val="0"/>
                <w:iCs/>
                <w:sz w:val="26"/>
                <w:szCs w:val="26"/>
              </w:rPr>
            </w:pPr>
            <w:r w:rsidRPr="00CB16A4">
              <w:rPr>
                <w:b w:val="0"/>
                <w:iCs/>
                <w:sz w:val="26"/>
                <w:szCs w:val="26"/>
              </w:rPr>
              <w:t xml:space="preserve">Проза конца </w:t>
            </w:r>
            <w:r w:rsidRPr="00CB16A4">
              <w:rPr>
                <w:b w:val="0"/>
                <w:iCs/>
                <w:sz w:val="26"/>
                <w:szCs w:val="26"/>
                <w:lang w:val="en-US"/>
              </w:rPr>
              <w:t>XIX</w:t>
            </w:r>
            <w:r w:rsidRPr="00CB16A4">
              <w:rPr>
                <w:b w:val="0"/>
                <w:iCs/>
                <w:sz w:val="26"/>
                <w:szCs w:val="26"/>
              </w:rPr>
              <w:t xml:space="preserve"> – начала </w:t>
            </w:r>
            <w:r w:rsidRPr="00CB16A4">
              <w:rPr>
                <w:b w:val="0"/>
                <w:iCs/>
                <w:sz w:val="26"/>
                <w:szCs w:val="26"/>
                <w:lang w:val="en-US"/>
              </w:rPr>
              <w:t>XX</w:t>
            </w:r>
            <w:r w:rsidRPr="00CB16A4">
              <w:rPr>
                <w:b w:val="0"/>
                <w:iCs/>
                <w:sz w:val="26"/>
                <w:szCs w:val="26"/>
              </w:rPr>
              <w:t xml:space="preserve"> вв(2-3 рассказа или повести по выбору)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ind w:firstLine="9"/>
              <w:jc w:val="left"/>
              <w:rPr>
                <w:b w:val="0"/>
                <w:iCs/>
                <w:sz w:val="26"/>
                <w:szCs w:val="26"/>
              </w:rPr>
            </w:pPr>
            <w:r w:rsidRPr="00CB16A4">
              <w:rPr>
                <w:b w:val="0"/>
                <w:iCs/>
                <w:sz w:val="26"/>
                <w:szCs w:val="26"/>
              </w:rPr>
              <w:t xml:space="preserve">Поэзия конца </w:t>
            </w:r>
            <w:r w:rsidRPr="00CB16A4">
              <w:rPr>
                <w:b w:val="0"/>
                <w:iCs/>
                <w:sz w:val="26"/>
                <w:szCs w:val="26"/>
                <w:lang w:val="en-US"/>
              </w:rPr>
              <w:t>XIX</w:t>
            </w:r>
            <w:r w:rsidRPr="00CB16A4">
              <w:rPr>
                <w:b w:val="0"/>
                <w:iCs/>
                <w:sz w:val="26"/>
                <w:szCs w:val="26"/>
              </w:rPr>
              <w:t xml:space="preserve"> – начала </w:t>
            </w:r>
            <w:r w:rsidRPr="00CB16A4">
              <w:rPr>
                <w:b w:val="0"/>
                <w:iCs/>
                <w:sz w:val="26"/>
                <w:szCs w:val="26"/>
                <w:lang w:val="en-US"/>
              </w:rPr>
              <w:t>XX</w:t>
            </w:r>
            <w:r w:rsidRPr="00CB16A4">
              <w:rPr>
                <w:b w:val="0"/>
                <w:iCs/>
                <w:sz w:val="26"/>
                <w:szCs w:val="26"/>
              </w:rPr>
              <w:t xml:space="preserve"> вв (2-3 стихотворения по выбору)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ind w:firstLine="9"/>
              <w:jc w:val="left"/>
              <w:rPr>
                <w:b w:val="0"/>
                <w:iCs/>
                <w:sz w:val="26"/>
                <w:szCs w:val="26"/>
              </w:rPr>
            </w:pPr>
            <w:r w:rsidRPr="00CB16A4">
              <w:rPr>
                <w:b w:val="0"/>
                <w:iCs/>
                <w:sz w:val="26"/>
                <w:szCs w:val="26"/>
              </w:rPr>
              <w:t>Поэзия 20-50-х годов ХХ в (3-4 стихотворения по выбору)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ind w:firstLine="9"/>
              <w:jc w:val="left"/>
              <w:rPr>
                <w:b w:val="0"/>
                <w:iCs/>
                <w:sz w:val="26"/>
                <w:szCs w:val="26"/>
              </w:rPr>
            </w:pPr>
            <w:r w:rsidRPr="00CB16A4">
              <w:rPr>
                <w:b w:val="0"/>
                <w:iCs/>
                <w:sz w:val="26"/>
                <w:szCs w:val="26"/>
              </w:rPr>
              <w:t>Поэзия 2-й половины ХХ в (3-4 стихотворения по выбору)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ind w:firstLine="9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iCs/>
                <w:sz w:val="26"/>
                <w:szCs w:val="26"/>
              </w:rPr>
              <w:t>Проза русской эмиграции (1 произведение – по выбору)</w:t>
            </w:r>
          </w:p>
        </w:tc>
        <w:tc>
          <w:tcPr>
            <w:tcW w:w="1418" w:type="dxa"/>
          </w:tcPr>
          <w:p w:rsidR="00D80B2F" w:rsidRPr="00CB16A4" w:rsidRDefault="00FD2FED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Жанровая</w:t>
            </w:r>
          </w:p>
        </w:tc>
        <w:tc>
          <w:tcPr>
            <w:tcW w:w="3716" w:type="dxa"/>
          </w:tcPr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Литературная сказка В.Шишков «Кедр»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Рассказы алтайских писателей о животных: М.Д.Зверев «Таинственные перья»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 xml:space="preserve">Тема несбывшейся мечты в рассказах В.М.Шукшина 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К.Бальмонт Георгию Гребенщикову//Избранное. Г.Гребенщиков «Алтайская Русь: историко-этнографический очерк»</w:t>
            </w:r>
          </w:p>
        </w:tc>
      </w:tr>
      <w:tr w:rsidR="00D80B2F" w:rsidRPr="00CB16A4" w:rsidTr="00CB16A4">
        <w:tc>
          <w:tcPr>
            <w:tcW w:w="1419" w:type="dxa"/>
            <w:vMerge w:val="restart"/>
          </w:tcPr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67" w:type="dxa"/>
          </w:tcPr>
          <w:p w:rsidR="00D80B2F" w:rsidRPr="00CB16A4" w:rsidRDefault="00D80B2F" w:rsidP="008D217B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</w:tcPr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9"/>
              <w:rPr>
                <w:sz w:val="26"/>
                <w:szCs w:val="26"/>
              </w:rPr>
            </w:pPr>
            <w:r w:rsidRPr="00CB16A4">
              <w:rPr>
                <w:bCs/>
                <w:iCs/>
                <w:sz w:val="26"/>
                <w:szCs w:val="26"/>
              </w:rPr>
              <w:t>Проза о Великой Отечественной войне (1-2 повести или рассказа – по выбору)</w:t>
            </w:r>
          </w:p>
        </w:tc>
        <w:tc>
          <w:tcPr>
            <w:tcW w:w="1418" w:type="dxa"/>
          </w:tcPr>
          <w:p w:rsidR="00D80B2F" w:rsidRPr="00CB16A4" w:rsidRDefault="00FD2FED" w:rsidP="008D217B">
            <w:pPr>
              <w:pStyle w:val="12"/>
              <w:shd w:val="clear" w:color="auto" w:fill="auto"/>
              <w:tabs>
                <w:tab w:val="left" w:pos="1041"/>
                <w:tab w:val="left" w:pos="1075"/>
              </w:tabs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Тематическая</w:t>
            </w:r>
          </w:p>
        </w:tc>
        <w:tc>
          <w:tcPr>
            <w:tcW w:w="3716" w:type="dxa"/>
          </w:tcPr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Г.Егоров «Повесть о разведчиках»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В.М.Шукшин «Далекие зимние вечера», «Гоголь и Райка»</w:t>
            </w:r>
          </w:p>
        </w:tc>
      </w:tr>
      <w:tr w:rsidR="00D80B2F" w:rsidRPr="00CB16A4" w:rsidTr="00CB16A4">
        <w:tc>
          <w:tcPr>
            <w:tcW w:w="1419" w:type="dxa"/>
            <w:vMerge/>
          </w:tcPr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D80B2F" w:rsidRPr="00CB16A4" w:rsidRDefault="00D80B2F" w:rsidP="008D217B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</w:tcPr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9"/>
              <w:rPr>
                <w:bCs/>
                <w:iCs/>
                <w:sz w:val="26"/>
                <w:szCs w:val="26"/>
              </w:rPr>
            </w:pPr>
            <w:r w:rsidRPr="00CB16A4">
              <w:rPr>
                <w:bCs/>
                <w:iCs/>
                <w:sz w:val="26"/>
                <w:szCs w:val="26"/>
              </w:rPr>
              <w:t>Художественная проза о человеке и природе, их взаимоотношениях (1-2 произведения – по выбору)</w:t>
            </w:r>
          </w:p>
        </w:tc>
        <w:tc>
          <w:tcPr>
            <w:tcW w:w="1418" w:type="dxa"/>
          </w:tcPr>
          <w:p w:rsidR="00D80B2F" w:rsidRPr="00CB16A4" w:rsidRDefault="00FD2FED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Тематическая</w:t>
            </w:r>
          </w:p>
        </w:tc>
        <w:tc>
          <w:tcPr>
            <w:tcW w:w="3716" w:type="dxa"/>
          </w:tcPr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 xml:space="preserve">О родной природе. Времена года в творчестве поэтов и писателей Алтайского края 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D80B2F" w:rsidRPr="00CB16A4" w:rsidTr="00CB16A4">
        <w:tc>
          <w:tcPr>
            <w:tcW w:w="1419" w:type="dxa"/>
            <w:vMerge/>
          </w:tcPr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D80B2F" w:rsidRPr="00CB16A4" w:rsidRDefault="00D80B2F" w:rsidP="008D217B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</w:tcPr>
          <w:p w:rsidR="00D80B2F" w:rsidRPr="00CB16A4" w:rsidRDefault="00D80B2F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color w:val="FF0000"/>
                <w:sz w:val="26"/>
                <w:szCs w:val="26"/>
              </w:rPr>
            </w:pPr>
            <w:r w:rsidRPr="00CB16A4">
              <w:rPr>
                <w:bCs/>
                <w:iCs/>
                <w:sz w:val="26"/>
                <w:szCs w:val="26"/>
              </w:rPr>
      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      </w:r>
            <w:r w:rsidRPr="00CB16A4">
              <w:rPr>
                <w:sz w:val="26"/>
                <w:szCs w:val="26"/>
              </w:rPr>
              <w:t xml:space="preserve"> и др. </w:t>
            </w:r>
            <w:r w:rsidRPr="00CB16A4">
              <w:rPr>
                <w:iCs/>
                <w:sz w:val="26"/>
                <w:szCs w:val="26"/>
              </w:rPr>
              <w:t>(1-2 произведения по выбору)</w:t>
            </w:r>
          </w:p>
        </w:tc>
        <w:tc>
          <w:tcPr>
            <w:tcW w:w="1418" w:type="dxa"/>
          </w:tcPr>
          <w:p w:rsidR="00D80B2F" w:rsidRPr="00CB16A4" w:rsidRDefault="00FD2FED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Тематическая</w:t>
            </w:r>
          </w:p>
        </w:tc>
        <w:tc>
          <w:tcPr>
            <w:tcW w:w="3716" w:type="dxa"/>
          </w:tcPr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 xml:space="preserve">В.М.Шукшин «Из детских лет Ивана Попова», 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В.Сидоров «Тайна белого камня»</w:t>
            </w:r>
          </w:p>
          <w:p w:rsidR="00D80B2F" w:rsidRPr="00CB16A4" w:rsidRDefault="00D80B2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А.Никольская «Кадын – Владычица гор»</w:t>
            </w:r>
          </w:p>
        </w:tc>
      </w:tr>
    </w:tbl>
    <w:p w:rsidR="0064779B" w:rsidRPr="005A71FF" w:rsidRDefault="007348BC" w:rsidP="0064779B">
      <w:pPr>
        <w:pStyle w:val="20"/>
        <w:shd w:val="clear" w:color="auto" w:fill="auto"/>
        <w:spacing w:line="240" w:lineRule="auto"/>
        <w:ind w:firstLine="480"/>
        <w:rPr>
          <w:sz w:val="26"/>
          <w:szCs w:val="26"/>
        </w:rPr>
      </w:pPr>
      <w:r w:rsidRPr="005A71FF">
        <w:rPr>
          <w:sz w:val="26"/>
          <w:szCs w:val="26"/>
        </w:rPr>
        <w:t xml:space="preserve">   </w:t>
      </w:r>
      <w:r w:rsidR="0064779B" w:rsidRPr="005A71FF">
        <w:rPr>
          <w:sz w:val="26"/>
          <w:szCs w:val="26"/>
        </w:rPr>
        <w:t xml:space="preserve">Рабочая программа учебного курса строится на интеграции произведений из трех списков: А, В и С. Список А представляет собой перечень конкретных произведений (например: А.С.Пушкин «Евгений Онегин», Н.В.Гоголь «Мертвые души» и т.д.). В инвариантные блоки программ включаются все указанные в списке А произведения. Список В представляет собой перечень авторов; конкретное произведение выбирается составителем программ (минимальное количество произведений указано, например: А.Блок. 1 стихотворение; М.Булгаков. 1 повесть). Иногда в списке В названо произведение – в таком случае речь идет о выборе его фрагментов (например А.Твардовский. «Василий Теркин», главы по выбору). Единство списков скрепляется в списке В фигурой автора; вариативная часть – конкретное произведение, выбор которого оказывается тоже во многом предопределен (традицией изучения в школе, жанром, разработанностью методических подходов и т.п.) </w:t>
      </w:r>
    </w:p>
    <w:p w:rsidR="0064779B" w:rsidRPr="005A71FF" w:rsidRDefault="0064779B" w:rsidP="0064779B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1FF">
        <w:rPr>
          <w:rFonts w:ascii="Times New Roman" w:eastAsia="Times New Roman" w:hAnsi="Times New Roman" w:cs="Times New Roman"/>
          <w:sz w:val="26"/>
          <w:szCs w:val="26"/>
        </w:rPr>
        <w:t xml:space="preserve">Программа по родной литературе строится с опорой на список С, который представляет собой перечень авторов, сгруппированных по определенному принципу (тематическому, хронологическому, жанровому и т.п.) с добавлением регионального компонента. Этот жанрово-тематический список строится вокруг важных смысловых точек литературного процесса, знакомство с которыми для учеников в школе обязательно. Поскольку эти «точки сборки» притягивают к себе нескольких авторов, представляется возможным расширить этот список произведениями региональной литературы. Единство содержания скрепляется в списке С проблемно-тематическими и жанровыми блоками; вариативность касается наполнения этих блоков региональным компонентом. Единство прошивает программу на разных уровнях: это общие для изучения произведения, общие авторы, общие проблемно-тематические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или УМК или региона обучающийся попадет в ту же систему сформированных умений, на ту же ступень владения базовыми предметными компетенциями. </w:t>
      </w:r>
    </w:p>
    <w:p w:rsidR="0064779B" w:rsidRPr="005A71FF" w:rsidRDefault="0064779B" w:rsidP="007348BC">
      <w:pPr>
        <w:pStyle w:val="Default"/>
        <w:jc w:val="both"/>
        <w:rPr>
          <w:color w:val="auto"/>
          <w:sz w:val="26"/>
          <w:szCs w:val="26"/>
        </w:rPr>
      </w:pPr>
    </w:p>
    <w:p w:rsidR="0064779B" w:rsidRDefault="0064779B" w:rsidP="007348BC">
      <w:pPr>
        <w:pStyle w:val="Default"/>
        <w:jc w:val="both"/>
        <w:rPr>
          <w:color w:val="auto"/>
          <w:sz w:val="26"/>
          <w:szCs w:val="26"/>
        </w:rPr>
      </w:pPr>
    </w:p>
    <w:p w:rsidR="0064779B" w:rsidRDefault="0064779B" w:rsidP="007348BC">
      <w:pPr>
        <w:pStyle w:val="Default"/>
        <w:jc w:val="both"/>
        <w:rPr>
          <w:color w:val="auto"/>
          <w:sz w:val="26"/>
          <w:szCs w:val="26"/>
        </w:rPr>
      </w:pPr>
    </w:p>
    <w:p w:rsidR="005A71FF" w:rsidRDefault="005A71FF" w:rsidP="007348BC">
      <w:pPr>
        <w:pStyle w:val="Default"/>
        <w:jc w:val="both"/>
        <w:rPr>
          <w:color w:val="auto"/>
          <w:sz w:val="26"/>
          <w:szCs w:val="26"/>
        </w:rPr>
      </w:pPr>
    </w:p>
    <w:p w:rsidR="005A71FF" w:rsidRDefault="005A71FF" w:rsidP="007348BC">
      <w:pPr>
        <w:pStyle w:val="Default"/>
        <w:jc w:val="both"/>
        <w:rPr>
          <w:color w:val="auto"/>
          <w:sz w:val="26"/>
          <w:szCs w:val="26"/>
        </w:rPr>
      </w:pPr>
    </w:p>
    <w:p w:rsidR="0064779B" w:rsidRPr="007348BC" w:rsidRDefault="0064779B" w:rsidP="007348BC">
      <w:pPr>
        <w:pStyle w:val="Default"/>
        <w:jc w:val="both"/>
        <w:rPr>
          <w:color w:val="auto"/>
          <w:sz w:val="26"/>
          <w:szCs w:val="26"/>
        </w:rPr>
      </w:pPr>
    </w:p>
    <w:p w:rsidR="00692F53" w:rsidRPr="00CB16A4" w:rsidRDefault="007348BC" w:rsidP="008D21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2B6A74" w:rsidRPr="00CB16A4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692F53" w:rsidRPr="00CB16A4" w:rsidRDefault="00CB16A4" w:rsidP="00CB16A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B16A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C050D0" w:rsidRPr="00CB16A4">
        <w:rPr>
          <w:rFonts w:ascii="Times New Roman" w:hAnsi="Times New Roman" w:cs="Times New Roman"/>
          <w:b/>
          <w:bCs/>
          <w:sz w:val="26"/>
          <w:szCs w:val="26"/>
        </w:rPr>
        <w:t>5/6 класс. 17 часов</w:t>
      </w:r>
    </w:p>
    <w:tbl>
      <w:tblPr>
        <w:tblStyle w:val="a5"/>
        <w:tblW w:w="9464" w:type="dxa"/>
        <w:tblLook w:val="04A0"/>
      </w:tblPr>
      <w:tblGrid>
        <w:gridCol w:w="1242"/>
        <w:gridCol w:w="6096"/>
        <w:gridCol w:w="2126"/>
      </w:tblGrid>
      <w:tr w:rsidR="00692F53" w:rsidRPr="00CB16A4" w:rsidTr="00EE660C">
        <w:tc>
          <w:tcPr>
            <w:tcW w:w="1242" w:type="dxa"/>
          </w:tcPr>
          <w:p w:rsidR="00692F53" w:rsidRPr="00CB16A4" w:rsidRDefault="00692F53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692F53" w:rsidRPr="00CB16A4" w:rsidRDefault="00692F53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692F53" w:rsidRPr="00CB16A4" w:rsidRDefault="00692F53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692F53" w:rsidRPr="00CB16A4" w:rsidTr="00EE660C">
        <w:tc>
          <w:tcPr>
            <w:tcW w:w="9464" w:type="dxa"/>
            <w:gridSpan w:val="3"/>
          </w:tcPr>
          <w:p w:rsidR="00692F53" w:rsidRPr="00CB16A4" w:rsidRDefault="0092261E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Из м</w:t>
            </w:r>
            <w:r w:rsidR="001D3CB2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ифологи</w:t>
            </w: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 и устного народного творчества</w:t>
            </w:r>
            <w:r w:rsidR="001D3CB2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121167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92F53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EA3DBA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692F53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692F53" w:rsidRPr="00CB16A4" w:rsidTr="00EE660C">
        <w:tc>
          <w:tcPr>
            <w:tcW w:w="1242" w:type="dxa"/>
          </w:tcPr>
          <w:p w:rsidR="00692F53" w:rsidRPr="00CB16A4" w:rsidRDefault="006527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692F53" w:rsidRPr="00CB16A4" w:rsidRDefault="001D3CB2" w:rsidP="008D217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 xml:space="preserve">Родная литература </w:t>
            </w:r>
            <w:r w:rsidR="00692F53" w:rsidRPr="00CB16A4">
              <w:rPr>
                <w:rFonts w:ascii="Times New Roman" w:hAnsi="Times New Roman" w:cs="Times New Roman"/>
                <w:sz w:val="26"/>
                <w:szCs w:val="26"/>
              </w:rPr>
              <w:t>как зеркало национальной культуры</w:t>
            </w: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692F53" w:rsidRPr="00CB16A4" w:rsidRDefault="006527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2F53" w:rsidRPr="00CB16A4" w:rsidTr="00EE660C">
        <w:tc>
          <w:tcPr>
            <w:tcW w:w="1242" w:type="dxa"/>
          </w:tcPr>
          <w:p w:rsidR="00692F53" w:rsidRPr="00CB16A4" w:rsidRDefault="006527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692F53" w:rsidRPr="00CB16A4" w:rsidRDefault="001D3CB2" w:rsidP="008D217B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Алтайские народные сказки в обработке</w:t>
            </w:r>
          </w:p>
        </w:tc>
        <w:tc>
          <w:tcPr>
            <w:tcW w:w="2126" w:type="dxa"/>
          </w:tcPr>
          <w:p w:rsidR="00692F53" w:rsidRPr="00CB16A4" w:rsidRDefault="001D3CB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2F53" w:rsidRPr="00CB16A4" w:rsidTr="00EE660C">
        <w:tc>
          <w:tcPr>
            <w:tcW w:w="1242" w:type="dxa"/>
          </w:tcPr>
          <w:p w:rsidR="00692F53" w:rsidRPr="00CB16A4" w:rsidRDefault="006527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692F53" w:rsidRPr="00CB16A4" w:rsidRDefault="001D3CB2" w:rsidP="008D217B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Легенды об Алтае, Бии и Катуни</w:t>
            </w:r>
            <w:r w:rsidR="00123DFE" w:rsidRPr="00CB16A4">
              <w:rPr>
                <w:rFonts w:ascii="Times New Roman" w:hAnsi="Times New Roman" w:cs="Times New Roman"/>
                <w:sz w:val="26"/>
                <w:szCs w:val="26"/>
              </w:rPr>
              <w:t>. Легенда о кумандинцах.</w:t>
            </w:r>
          </w:p>
        </w:tc>
        <w:tc>
          <w:tcPr>
            <w:tcW w:w="2126" w:type="dxa"/>
          </w:tcPr>
          <w:p w:rsidR="00692F53" w:rsidRPr="00CB16A4" w:rsidRDefault="001D3CB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2F53" w:rsidRPr="00CB16A4" w:rsidTr="00EE660C">
        <w:tc>
          <w:tcPr>
            <w:tcW w:w="1242" w:type="dxa"/>
          </w:tcPr>
          <w:p w:rsidR="00692F53" w:rsidRPr="00CB16A4" w:rsidRDefault="006527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692F53" w:rsidRPr="00CB16A4" w:rsidRDefault="00F6501F" w:rsidP="008D217B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Песенные традиции Алтая (В.М.Щуров)</w:t>
            </w:r>
          </w:p>
        </w:tc>
        <w:tc>
          <w:tcPr>
            <w:tcW w:w="2126" w:type="dxa"/>
          </w:tcPr>
          <w:p w:rsidR="00692F53" w:rsidRPr="00CB16A4" w:rsidRDefault="0012116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501F" w:rsidRPr="00CB16A4" w:rsidTr="00EE660C">
        <w:tc>
          <w:tcPr>
            <w:tcW w:w="1242" w:type="dxa"/>
          </w:tcPr>
          <w:p w:rsidR="00F6501F" w:rsidRPr="00CB16A4" w:rsidRDefault="00F6501F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F6501F" w:rsidRPr="00CB16A4" w:rsidRDefault="00F6501F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Из древнерусской литературы</w:t>
            </w:r>
            <w:r w:rsidR="00121167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121167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ч.)</w:t>
            </w:r>
          </w:p>
        </w:tc>
        <w:tc>
          <w:tcPr>
            <w:tcW w:w="2126" w:type="dxa"/>
          </w:tcPr>
          <w:p w:rsidR="00F6501F" w:rsidRPr="00CB16A4" w:rsidRDefault="00F6501F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F53" w:rsidRPr="00CB16A4" w:rsidTr="00EE660C">
        <w:tc>
          <w:tcPr>
            <w:tcW w:w="1242" w:type="dxa"/>
          </w:tcPr>
          <w:p w:rsidR="00692F53" w:rsidRPr="00CB16A4" w:rsidRDefault="0012116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692F53" w:rsidRPr="00CB16A4" w:rsidRDefault="00121167" w:rsidP="008D217B">
            <w:pPr>
              <w:pStyle w:val="a3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Алтайский народный героический эпос: «Алтай-буучай»</w:t>
            </w:r>
          </w:p>
        </w:tc>
        <w:tc>
          <w:tcPr>
            <w:tcW w:w="2126" w:type="dxa"/>
          </w:tcPr>
          <w:p w:rsidR="00692F53" w:rsidRPr="00CB16A4" w:rsidRDefault="0012116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2F53" w:rsidRPr="00CB16A4" w:rsidTr="00EE660C">
        <w:tc>
          <w:tcPr>
            <w:tcW w:w="1242" w:type="dxa"/>
          </w:tcPr>
          <w:p w:rsidR="00692F53" w:rsidRPr="00CB16A4" w:rsidRDefault="0012116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692F53" w:rsidRPr="00CB16A4" w:rsidRDefault="00F6501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Поэтический образ Родины.</w:t>
            </w:r>
          </w:p>
        </w:tc>
        <w:tc>
          <w:tcPr>
            <w:tcW w:w="2126" w:type="dxa"/>
          </w:tcPr>
          <w:p w:rsidR="00692F53" w:rsidRPr="00CB16A4" w:rsidRDefault="00F6501F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2F53" w:rsidRPr="00CB16A4" w:rsidTr="00EE660C">
        <w:tc>
          <w:tcPr>
            <w:tcW w:w="1242" w:type="dxa"/>
          </w:tcPr>
          <w:p w:rsidR="00692F53" w:rsidRPr="00CB16A4" w:rsidRDefault="0012116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6" w:type="dxa"/>
          </w:tcPr>
          <w:p w:rsidR="00692F53" w:rsidRPr="00CB16A4" w:rsidRDefault="00121167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Алтайские поэты о</w:t>
            </w:r>
            <w:r w:rsidR="00F6501F" w:rsidRPr="00CB16A4">
              <w:rPr>
                <w:b w:val="0"/>
                <w:sz w:val="26"/>
                <w:szCs w:val="26"/>
              </w:rPr>
              <w:t xml:space="preserve"> родной природе. </w:t>
            </w:r>
            <w:r w:rsidR="00123DFE" w:rsidRPr="00CB16A4">
              <w:rPr>
                <w:b w:val="0"/>
                <w:sz w:val="26"/>
                <w:szCs w:val="26"/>
              </w:rPr>
              <w:t xml:space="preserve">В.Башунов. </w:t>
            </w:r>
          </w:p>
        </w:tc>
        <w:tc>
          <w:tcPr>
            <w:tcW w:w="2126" w:type="dxa"/>
          </w:tcPr>
          <w:p w:rsidR="00692F53" w:rsidRPr="00CB16A4" w:rsidRDefault="00F6501F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3CB2" w:rsidRPr="00CB16A4" w:rsidTr="00EE660C">
        <w:tc>
          <w:tcPr>
            <w:tcW w:w="1242" w:type="dxa"/>
          </w:tcPr>
          <w:p w:rsidR="001D3CB2" w:rsidRPr="00CB16A4" w:rsidRDefault="0012116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6" w:type="dxa"/>
          </w:tcPr>
          <w:p w:rsidR="001D3CB2" w:rsidRPr="00CB16A4" w:rsidRDefault="00F6501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 xml:space="preserve">Творчество Р.Рождественского </w:t>
            </w:r>
          </w:p>
        </w:tc>
        <w:tc>
          <w:tcPr>
            <w:tcW w:w="2126" w:type="dxa"/>
          </w:tcPr>
          <w:p w:rsidR="001D3CB2" w:rsidRPr="00CB16A4" w:rsidRDefault="00F6501F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1167" w:rsidRPr="00CB16A4" w:rsidTr="008440D7">
        <w:tc>
          <w:tcPr>
            <w:tcW w:w="9464" w:type="dxa"/>
            <w:gridSpan w:val="3"/>
          </w:tcPr>
          <w:p w:rsidR="00121167" w:rsidRPr="00CB16A4" w:rsidRDefault="00121167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Из литературы 20 века(</w:t>
            </w:r>
            <w:r w:rsidR="0092261E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ч.)</w:t>
            </w:r>
          </w:p>
        </w:tc>
      </w:tr>
      <w:tr w:rsidR="001D3CB2" w:rsidRPr="00CB16A4" w:rsidTr="00EE660C">
        <w:tc>
          <w:tcPr>
            <w:tcW w:w="1242" w:type="dxa"/>
          </w:tcPr>
          <w:p w:rsidR="001D3CB2" w:rsidRPr="00CB16A4" w:rsidRDefault="0098044D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6" w:type="dxa"/>
          </w:tcPr>
          <w:p w:rsidR="001D3CB2" w:rsidRPr="00CB16A4" w:rsidRDefault="00A659EA" w:rsidP="008D217B">
            <w:pPr>
              <w:pStyle w:val="a3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Сказки И.Цхай «Поющая радуга»</w:t>
            </w:r>
          </w:p>
        </w:tc>
        <w:tc>
          <w:tcPr>
            <w:tcW w:w="2126" w:type="dxa"/>
          </w:tcPr>
          <w:p w:rsidR="001D3CB2" w:rsidRPr="00CB16A4" w:rsidRDefault="005461F9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3CB2" w:rsidRPr="00CB16A4" w:rsidTr="00EE660C">
        <w:tc>
          <w:tcPr>
            <w:tcW w:w="1242" w:type="dxa"/>
          </w:tcPr>
          <w:p w:rsidR="001D3CB2" w:rsidRPr="00CB16A4" w:rsidRDefault="001D3CB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044D" w:rsidRPr="00CB16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96" w:type="dxa"/>
          </w:tcPr>
          <w:p w:rsidR="00123DFE" w:rsidRPr="00CB16A4" w:rsidRDefault="00E901CF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 xml:space="preserve">Рассказы алтайских писателей о животных: </w:t>
            </w:r>
          </w:p>
          <w:p w:rsidR="001D3CB2" w:rsidRPr="00CB16A4" w:rsidRDefault="00123DFE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B.Свинцов «Мама Вася»</w:t>
            </w:r>
          </w:p>
        </w:tc>
        <w:tc>
          <w:tcPr>
            <w:tcW w:w="2126" w:type="dxa"/>
          </w:tcPr>
          <w:p w:rsidR="001D3CB2" w:rsidRPr="00CB16A4" w:rsidRDefault="0098044D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3CB2" w:rsidRPr="00CB16A4" w:rsidTr="00EE660C">
        <w:tc>
          <w:tcPr>
            <w:tcW w:w="1242" w:type="dxa"/>
          </w:tcPr>
          <w:p w:rsidR="001D3CB2" w:rsidRPr="00CB16A4" w:rsidRDefault="001D3CB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044D"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1D3CB2" w:rsidRPr="00CB16A4" w:rsidRDefault="0098044D" w:rsidP="008D217B">
            <w:pPr>
              <w:pStyle w:val="a3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В.Сидоров «Тайна белого камня»</w:t>
            </w:r>
          </w:p>
        </w:tc>
        <w:tc>
          <w:tcPr>
            <w:tcW w:w="2126" w:type="dxa"/>
          </w:tcPr>
          <w:p w:rsidR="001D3CB2" w:rsidRPr="00CB16A4" w:rsidRDefault="004F239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501F" w:rsidRPr="00CB16A4" w:rsidTr="00EE660C">
        <w:tc>
          <w:tcPr>
            <w:tcW w:w="1242" w:type="dxa"/>
          </w:tcPr>
          <w:p w:rsidR="00F6501F" w:rsidRPr="00CB16A4" w:rsidRDefault="00F6501F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044D" w:rsidRPr="00CB1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F6501F" w:rsidRPr="00CB16A4" w:rsidRDefault="004F2392" w:rsidP="008D217B">
            <w:pPr>
              <w:pStyle w:val="a3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В.М.Шукшин «Из детских лет Ивана Попова»</w:t>
            </w:r>
          </w:p>
        </w:tc>
        <w:tc>
          <w:tcPr>
            <w:tcW w:w="2126" w:type="dxa"/>
          </w:tcPr>
          <w:p w:rsidR="00F6501F" w:rsidRPr="00CB16A4" w:rsidRDefault="004F239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501F" w:rsidRPr="00CB16A4" w:rsidTr="00EE660C">
        <w:tc>
          <w:tcPr>
            <w:tcW w:w="1242" w:type="dxa"/>
          </w:tcPr>
          <w:p w:rsidR="00F6501F" w:rsidRPr="00CB16A4" w:rsidRDefault="00F6501F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044D" w:rsidRPr="00CB16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F6501F" w:rsidRPr="00CB16A4" w:rsidRDefault="0092261E" w:rsidP="008D217B">
            <w:pPr>
              <w:pStyle w:val="a3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в творчестве Алтайских поэтов и писателей</w:t>
            </w:r>
          </w:p>
        </w:tc>
        <w:tc>
          <w:tcPr>
            <w:tcW w:w="2126" w:type="dxa"/>
          </w:tcPr>
          <w:p w:rsidR="00F6501F" w:rsidRPr="00CB16A4" w:rsidRDefault="004F239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501F" w:rsidRPr="00CB16A4" w:rsidTr="00EE660C">
        <w:tc>
          <w:tcPr>
            <w:tcW w:w="1242" w:type="dxa"/>
          </w:tcPr>
          <w:p w:rsidR="00F6501F" w:rsidRPr="00CB16A4" w:rsidRDefault="00F6501F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044D" w:rsidRPr="00CB16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F6501F" w:rsidRPr="00CB16A4" w:rsidRDefault="0092261E" w:rsidP="008D217B">
            <w:pPr>
              <w:pStyle w:val="a3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Алтайские писатели улыбаются. А Гусев «Факир»</w:t>
            </w:r>
          </w:p>
        </w:tc>
        <w:tc>
          <w:tcPr>
            <w:tcW w:w="2126" w:type="dxa"/>
          </w:tcPr>
          <w:p w:rsidR="00F6501F" w:rsidRPr="00CB16A4" w:rsidRDefault="0092261E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501F" w:rsidRPr="00CB16A4" w:rsidTr="00EE660C">
        <w:tc>
          <w:tcPr>
            <w:tcW w:w="1242" w:type="dxa"/>
          </w:tcPr>
          <w:p w:rsidR="00F6501F" w:rsidRPr="00CB16A4" w:rsidRDefault="00F6501F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044D" w:rsidRPr="00CB16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F6501F" w:rsidRPr="00CB16A4" w:rsidRDefault="0092261E" w:rsidP="008D217B">
            <w:pPr>
              <w:pStyle w:val="a3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Защита проектов</w:t>
            </w:r>
          </w:p>
        </w:tc>
        <w:tc>
          <w:tcPr>
            <w:tcW w:w="2126" w:type="dxa"/>
          </w:tcPr>
          <w:p w:rsidR="00F6501F" w:rsidRPr="00CB16A4" w:rsidRDefault="0092261E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6501F" w:rsidRPr="00CB16A4" w:rsidTr="00EE660C">
        <w:tc>
          <w:tcPr>
            <w:tcW w:w="1242" w:type="dxa"/>
          </w:tcPr>
          <w:p w:rsidR="00F6501F" w:rsidRPr="00CB16A4" w:rsidRDefault="00F6501F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044D" w:rsidRPr="00CB16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F6501F" w:rsidRPr="00CB16A4" w:rsidRDefault="0098044D" w:rsidP="008D217B">
            <w:pPr>
              <w:pStyle w:val="a3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Сочинение «Их именами названы улицы»</w:t>
            </w:r>
          </w:p>
        </w:tc>
        <w:tc>
          <w:tcPr>
            <w:tcW w:w="2126" w:type="dxa"/>
          </w:tcPr>
          <w:p w:rsidR="00F6501F" w:rsidRPr="00CB16A4" w:rsidRDefault="0092261E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D0C98" w:rsidRPr="00CB16A4" w:rsidRDefault="00FD0C98" w:rsidP="008D21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0C98" w:rsidRPr="00CB16A4" w:rsidRDefault="008D217B" w:rsidP="008D21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6A4">
        <w:rPr>
          <w:rFonts w:ascii="Times New Roman" w:hAnsi="Times New Roman" w:cs="Times New Roman"/>
          <w:b/>
          <w:bCs/>
          <w:sz w:val="26"/>
          <w:szCs w:val="26"/>
        </w:rPr>
        <w:t xml:space="preserve"> 6/7 класс. 18 часов</w:t>
      </w:r>
    </w:p>
    <w:tbl>
      <w:tblPr>
        <w:tblStyle w:val="a5"/>
        <w:tblW w:w="9464" w:type="dxa"/>
        <w:tblLook w:val="04A0"/>
      </w:tblPr>
      <w:tblGrid>
        <w:gridCol w:w="1242"/>
        <w:gridCol w:w="6096"/>
        <w:gridCol w:w="2126"/>
      </w:tblGrid>
      <w:tr w:rsidR="00FD0C98" w:rsidRPr="00CB16A4" w:rsidTr="00CA4998">
        <w:tc>
          <w:tcPr>
            <w:tcW w:w="1242" w:type="dxa"/>
          </w:tcPr>
          <w:p w:rsidR="00FD0C98" w:rsidRPr="00CB16A4" w:rsidRDefault="00FD0C98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FD0C98" w:rsidRPr="00CB16A4" w:rsidRDefault="00FD0C98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FD0C98" w:rsidRPr="00CB16A4" w:rsidRDefault="00FD0C98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FD0C98" w:rsidRPr="00CB16A4" w:rsidTr="00CA4998">
        <w:tc>
          <w:tcPr>
            <w:tcW w:w="9464" w:type="dxa"/>
            <w:gridSpan w:val="3"/>
          </w:tcPr>
          <w:p w:rsidR="00FD0C98" w:rsidRPr="00CB16A4" w:rsidRDefault="001D3CB2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92261E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мифологии и </w:t>
            </w: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устного народного творчества </w:t>
            </w:r>
            <w:r w:rsidR="0092261E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(4</w:t>
            </w:r>
            <w:r w:rsidR="00FD0C98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EA3DBA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D0C98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98044D" w:rsidRPr="00CB16A4" w:rsidTr="00CA4998">
        <w:tc>
          <w:tcPr>
            <w:tcW w:w="1242" w:type="dxa"/>
          </w:tcPr>
          <w:p w:rsidR="0098044D" w:rsidRPr="00CB16A4" w:rsidRDefault="0092261E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98044D" w:rsidRPr="00CB16A4" w:rsidRDefault="0098044D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Литература родного края</w:t>
            </w:r>
          </w:p>
        </w:tc>
        <w:tc>
          <w:tcPr>
            <w:tcW w:w="2126" w:type="dxa"/>
          </w:tcPr>
          <w:p w:rsidR="0098044D" w:rsidRPr="00CB16A4" w:rsidRDefault="0092261E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0451" w:rsidRPr="00CB16A4" w:rsidTr="00CA4998">
        <w:tc>
          <w:tcPr>
            <w:tcW w:w="1242" w:type="dxa"/>
          </w:tcPr>
          <w:p w:rsidR="00CF0451" w:rsidRPr="00CB16A4" w:rsidRDefault="0092261E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CF0451" w:rsidRPr="00CB16A4" w:rsidRDefault="00CF0451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Алтайские народные сказки</w:t>
            </w:r>
          </w:p>
        </w:tc>
        <w:tc>
          <w:tcPr>
            <w:tcW w:w="2126" w:type="dxa"/>
          </w:tcPr>
          <w:p w:rsidR="00CF0451" w:rsidRPr="00CB16A4" w:rsidRDefault="00CF0451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0451" w:rsidRPr="00CB16A4" w:rsidTr="00CA4998">
        <w:tc>
          <w:tcPr>
            <w:tcW w:w="1242" w:type="dxa"/>
          </w:tcPr>
          <w:p w:rsidR="00CF0451" w:rsidRPr="00CB16A4" w:rsidRDefault="0092261E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CF0451" w:rsidRPr="00CB16A4" w:rsidRDefault="00E81BA2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color w:val="000000"/>
                <w:sz w:val="26"/>
                <w:szCs w:val="26"/>
              </w:rPr>
              <w:t>Сказки народов Сибири о животных.</w:t>
            </w:r>
            <w:r w:rsidRPr="00CB16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CF0451" w:rsidRPr="00CB16A4" w:rsidRDefault="00CF0451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0451" w:rsidRPr="00CB16A4" w:rsidTr="00CA4998">
        <w:tc>
          <w:tcPr>
            <w:tcW w:w="1242" w:type="dxa"/>
          </w:tcPr>
          <w:p w:rsidR="00CF0451" w:rsidRPr="00CB16A4" w:rsidRDefault="0092261E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CF0451" w:rsidRPr="00CB16A4" w:rsidRDefault="00E81BA2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Устное народное творчество алтайцев. Загадки.</w:t>
            </w:r>
          </w:p>
        </w:tc>
        <w:tc>
          <w:tcPr>
            <w:tcW w:w="2126" w:type="dxa"/>
          </w:tcPr>
          <w:p w:rsidR="00CF0451" w:rsidRPr="00CB16A4" w:rsidRDefault="00CF0451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8440D7">
        <w:tc>
          <w:tcPr>
            <w:tcW w:w="9464" w:type="dxa"/>
            <w:gridSpan w:val="3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Из древнерусской литературы (1ч.)</w:t>
            </w:r>
          </w:p>
        </w:tc>
      </w:tr>
      <w:tr w:rsidR="0092261E" w:rsidRPr="00CB16A4" w:rsidTr="00CA4998">
        <w:tc>
          <w:tcPr>
            <w:tcW w:w="1242" w:type="dxa"/>
          </w:tcPr>
          <w:p w:rsidR="0092261E" w:rsidRPr="00CB16A4" w:rsidRDefault="0092261E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92261E" w:rsidRPr="00CB16A4" w:rsidRDefault="0092261E" w:rsidP="008D217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 xml:space="preserve"> Алтайский народный героический эпос: «Маадай-кара»</w:t>
            </w:r>
          </w:p>
        </w:tc>
        <w:tc>
          <w:tcPr>
            <w:tcW w:w="2126" w:type="dxa"/>
          </w:tcPr>
          <w:p w:rsidR="0092261E" w:rsidRPr="00CB16A4" w:rsidRDefault="0092261E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8440D7">
        <w:tc>
          <w:tcPr>
            <w:tcW w:w="9464" w:type="dxa"/>
            <w:gridSpan w:val="3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Из литературы 19 века(3ч)</w:t>
            </w:r>
          </w:p>
        </w:tc>
      </w:tr>
      <w:tr w:rsidR="008440D7" w:rsidRPr="00CB16A4" w:rsidTr="00CA4998">
        <w:tc>
          <w:tcPr>
            <w:tcW w:w="1242" w:type="dxa"/>
          </w:tcPr>
          <w:p w:rsidR="008440D7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В.Шишков «Чуйские были»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440D7" w:rsidRPr="00CB16A4" w:rsidTr="00CA4998">
        <w:tc>
          <w:tcPr>
            <w:tcW w:w="1242" w:type="dxa"/>
          </w:tcPr>
          <w:p w:rsidR="008440D7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Н.Наумов «Рассказы о старой Сибири»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8440D7">
        <w:tc>
          <w:tcPr>
            <w:tcW w:w="9464" w:type="dxa"/>
            <w:gridSpan w:val="3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Из литературы 20 века(8ч.)</w:t>
            </w:r>
          </w:p>
        </w:tc>
      </w:tr>
      <w:tr w:rsidR="008440D7" w:rsidRPr="00CB16A4" w:rsidTr="00CA4998">
        <w:tc>
          <w:tcPr>
            <w:tcW w:w="1242" w:type="dxa"/>
          </w:tcPr>
          <w:p w:rsidR="008440D7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a3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Р.Рождественского 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CA4998">
        <w:tc>
          <w:tcPr>
            <w:tcW w:w="1242" w:type="dxa"/>
          </w:tcPr>
          <w:p w:rsidR="008440D7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Времена года в творчестве поэтов и писателей Алтайского края</w:t>
            </w:r>
            <w:r w:rsidR="00123DFE" w:rsidRPr="00CB16A4">
              <w:rPr>
                <w:b w:val="0"/>
                <w:sz w:val="26"/>
                <w:szCs w:val="26"/>
              </w:rPr>
              <w:t>. Я.Черкасов</w:t>
            </w:r>
            <w:r w:rsidRPr="00CB16A4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CA4998">
        <w:tc>
          <w:tcPr>
            <w:tcW w:w="1242" w:type="dxa"/>
          </w:tcPr>
          <w:p w:rsidR="008440D7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Литературная сказка В.Шишков «Кедр»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CA4998">
        <w:tc>
          <w:tcPr>
            <w:tcW w:w="1242" w:type="dxa"/>
          </w:tcPr>
          <w:p w:rsidR="008440D7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Рассказы алтайских писателей о животных. М.Д.Зверев «Пешая птичка»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CA4998">
        <w:tc>
          <w:tcPr>
            <w:tcW w:w="1242" w:type="dxa"/>
          </w:tcPr>
          <w:p w:rsidR="008440D7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в творчестве М.Юдалевича, Л.Квин, П.Бородкина и др. поэтов и писателей Алтая.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CA4998">
        <w:tc>
          <w:tcPr>
            <w:tcW w:w="1242" w:type="dxa"/>
          </w:tcPr>
          <w:p w:rsidR="008440D7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В.М.Шукшин «Далекие зимние вечера»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CA4998">
        <w:tc>
          <w:tcPr>
            <w:tcW w:w="1242" w:type="dxa"/>
          </w:tcPr>
          <w:p w:rsidR="008440D7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Рассказы В.Свинцова. «Мой друг Сенька»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CA4998">
        <w:tc>
          <w:tcPr>
            <w:tcW w:w="1242" w:type="dxa"/>
          </w:tcPr>
          <w:p w:rsidR="008440D7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Защита проектов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CA4998">
        <w:tc>
          <w:tcPr>
            <w:tcW w:w="1242" w:type="dxa"/>
          </w:tcPr>
          <w:p w:rsidR="008440D7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Сочинение «Прогулка по городу (селу)»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217B" w:rsidRPr="00CB16A4" w:rsidTr="00CA4998">
        <w:tc>
          <w:tcPr>
            <w:tcW w:w="1242" w:type="dxa"/>
          </w:tcPr>
          <w:p w:rsidR="008D217B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096" w:type="dxa"/>
          </w:tcPr>
          <w:p w:rsidR="008D217B" w:rsidRPr="00CB16A4" w:rsidRDefault="008D217B" w:rsidP="008D217B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Резевный урок </w:t>
            </w:r>
          </w:p>
        </w:tc>
        <w:tc>
          <w:tcPr>
            <w:tcW w:w="2126" w:type="dxa"/>
          </w:tcPr>
          <w:p w:rsidR="008D217B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0D7" w:rsidRPr="00CB16A4" w:rsidRDefault="008440D7" w:rsidP="008D21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0D7" w:rsidRPr="00CB16A4" w:rsidRDefault="008D217B" w:rsidP="008D21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6A4">
        <w:rPr>
          <w:rFonts w:ascii="Times New Roman" w:hAnsi="Times New Roman" w:cs="Times New Roman"/>
          <w:b/>
          <w:bCs/>
          <w:sz w:val="26"/>
          <w:szCs w:val="26"/>
        </w:rPr>
        <w:t xml:space="preserve"> 7/8 класс. 17 часов</w:t>
      </w:r>
    </w:p>
    <w:tbl>
      <w:tblPr>
        <w:tblStyle w:val="a5"/>
        <w:tblW w:w="9464" w:type="dxa"/>
        <w:tblLook w:val="04A0"/>
      </w:tblPr>
      <w:tblGrid>
        <w:gridCol w:w="1242"/>
        <w:gridCol w:w="6096"/>
        <w:gridCol w:w="2126"/>
      </w:tblGrid>
      <w:tr w:rsidR="008440D7" w:rsidRPr="00CB16A4" w:rsidTr="008440D7">
        <w:tc>
          <w:tcPr>
            <w:tcW w:w="1242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8440D7" w:rsidRPr="00CB16A4" w:rsidTr="008440D7">
        <w:tc>
          <w:tcPr>
            <w:tcW w:w="9464" w:type="dxa"/>
            <w:gridSpan w:val="3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Из мифологии и устного народного творчества (4ч.)</w:t>
            </w:r>
          </w:p>
        </w:tc>
      </w:tr>
      <w:tr w:rsidR="008440D7" w:rsidRPr="00CB16A4" w:rsidTr="008440D7">
        <w:tc>
          <w:tcPr>
            <w:tcW w:w="1242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Родная литература как национально-культурная ценность народа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8440D7">
        <w:tc>
          <w:tcPr>
            <w:tcW w:w="1242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Календарная обрядовая поэзия Алтая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0D7" w:rsidRPr="00CB16A4" w:rsidTr="008440D7">
        <w:tc>
          <w:tcPr>
            <w:tcW w:w="1242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8440D7" w:rsidRPr="00CB16A4" w:rsidRDefault="008440D7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Легенды о Телецком озере, озере Ая</w:t>
            </w:r>
          </w:p>
        </w:tc>
        <w:tc>
          <w:tcPr>
            <w:tcW w:w="2126" w:type="dxa"/>
          </w:tcPr>
          <w:p w:rsidR="008440D7" w:rsidRPr="00CB16A4" w:rsidRDefault="008440D7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Песенные традиции Алтая (В.М.Щуров)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4645" w:rsidRPr="00CB16A4" w:rsidTr="008440D7">
        <w:tc>
          <w:tcPr>
            <w:tcW w:w="9464" w:type="dxa"/>
            <w:gridSpan w:val="3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Из древнерусской литературы (1ч.)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Алтайский народный героический эпос: «Когутэй»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4645" w:rsidRPr="00CB16A4" w:rsidTr="008440D7">
        <w:tc>
          <w:tcPr>
            <w:tcW w:w="9464" w:type="dxa"/>
            <w:gridSpan w:val="3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Из литературы 19 века</w:t>
            </w:r>
            <w:r w:rsidR="00DF3183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(3ч)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Произведения о покорении и заселении Сибири</w:t>
            </w:r>
          </w:p>
          <w:p w:rsidR="00F74645" w:rsidRPr="00CB16A4" w:rsidRDefault="00F74645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А.Иванов «Тобол. Много званых»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А.Черкасов «Хмель»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4645" w:rsidRPr="00CB16A4" w:rsidTr="008440D7">
        <w:tc>
          <w:tcPr>
            <w:tcW w:w="9464" w:type="dxa"/>
            <w:gridSpan w:val="3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Из литературы 20 века</w:t>
            </w:r>
            <w:r w:rsidR="00DF3183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(8ч.)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a3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Р.Рождественского 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 xml:space="preserve">Времена года в творчестве поэтов и писателей Алтайского края 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М.Юдалевич «Голубая Дама»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 xml:space="preserve">Рассказы алтайских писателей о животных. </w:t>
            </w:r>
          </w:p>
          <w:p w:rsidR="00F74645" w:rsidRPr="00CB16A4" w:rsidRDefault="00F74645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В.Свинцов «Мои звери»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Великая отечественная война в творчестве алтайских поэтов и писателей.</w:t>
            </w:r>
            <w:r w:rsidR="005461F9" w:rsidRPr="00CB16A4">
              <w:rPr>
                <w:b w:val="0"/>
                <w:sz w:val="26"/>
                <w:szCs w:val="26"/>
              </w:rPr>
              <w:t xml:space="preserve"> Г.Егоров «Повесть о разведчиках»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В.М.Шукшин  «Гоголь и Райка»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 xml:space="preserve">А.Никольская «Кадын – Владычица гор» 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Защита проектов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4645" w:rsidRPr="00CB16A4" w:rsidTr="008440D7">
        <w:tc>
          <w:tcPr>
            <w:tcW w:w="1242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96" w:type="dxa"/>
          </w:tcPr>
          <w:p w:rsidR="00F74645" w:rsidRPr="00CB16A4" w:rsidRDefault="00F74645" w:rsidP="008D217B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Сочи</w:t>
            </w:r>
            <w:r w:rsidR="00123DFE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нение «Алтай-сказка наяву</w:t>
            </w: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F74645" w:rsidRPr="00CB16A4" w:rsidRDefault="00F74645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F3183" w:rsidRPr="00CB16A4" w:rsidRDefault="00DF3183" w:rsidP="008D21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bookmark18"/>
    </w:p>
    <w:p w:rsidR="00DF3183" w:rsidRPr="00CB16A4" w:rsidRDefault="008D217B" w:rsidP="008D21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6A4">
        <w:rPr>
          <w:rFonts w:ascii="Times New Roman" w:hAnsi="Times New Roman" w:cs="Times New Roman"/>
          <w:b/>
          <w:bCs/>
          <w:sz w:val="26"/>
          <w:szCs w:val="26"/>
        </w:rPr>
        <w:t xml:space="preserve"> 8/9 класс. 18 часов</w:t>
      </w:r>
    </w:p>
    <w:tbl>
      <w:tblPr>
        <w:tblStyle w:val="a5"/>
        <w:tblW w:w="9464" w:type="dxa"/>
        <w:tblLook w:val="04A0"/>
      </w:tblPr>
      <w:tblGrid>
        <w:gridCol w:w="1242"/>
        <w:gridCol w:w="6096"/>
        <w:gridCol w:w="2126"/>
      </w:tblGrid>
      <w:tr w:rsidR="00DF3183" w:rsidRPr="00CB16A4" w:rsidTr="00264D96">
        <w:tc>
          <w:tcPr>
            <w:tcW w:w="1242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DF3183" w:rsidRPr="00CB16A4" w:rsidTr="00264D96">
        <w:tc>
          <w:tcPr>
            <w:tcW w:w="9464" w:type="dxa"/>
            <w:gridSpan w:val="3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Из мифологии и устного народного творчества (4ч.)</w:t>
            </w:r>
          </w:p>
        </w:tc>
      </w:tr>
      <w:tr w:rsidR="00DF3183" w:rsidRPr="00CB16A4" w:rsidTr="00264D96">
        <w:tc>
          <w:tcPr>
            <w:tcW w:w="1242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DF3183" w:rsidRPr="00CB16A4" w:rsidRDefault="00DF3183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Значимость чтения и изучения родной литературы</w:t>
            </w:r>
          </w:p>
        </w:tc>
        <w:tc>
          <w:tcPr>
            <w:tcW w:w="2126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3183" w:rsidRPr="00CB16A4" w:rsidTr="00264D96">
        <w:tc>
          <w:tcPr>
            <w:tcW w:w="1242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DF3183" w:rsidRPr="00CB16A4" w:rsidRDefault="005461F9" w:rsidP="008D21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Устное народное творчество алтайцев. Плач-сыгыт (горловое пение).</w:t>
            </w:r>
          </w:p>
        </w:tc>
        <w:tc>
          <w:tcPr>
            <w:tcW w:w="2126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3183" w:rsidRPr="00CB16A4" w:rsidTr="00264D96">
        <w:tc>
          <w:tcPr>
            <w:tcW w:w="1242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DF3183" w:rsidRPr="00CB16A4" w:rsidRDefault="005461F9" w:rsidP="008D217B">
            <w:pPr>
              <w:pStyle w:val="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CB16A4">
              <w:rPr>
                <w:sz w:val="26"/>
                <w:szCs w:val="26"/>
              </w:rPr>
              <w:t>Легенда о святом источнике Аржан-суу</w:t>
            </w:r>
          </w:p>
        </w:tc>
        <w:tc>
          <w:tcPr>
            <w:tcW w:w="2126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3183" w:rsidRPr="00CB16A4" w:rsidTr="00264D96">
        <w:tc>
          <w:tcPr>
            <w:tcW w:w="1242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DF3183" w:rsidRPr="00CB16A4" w:rsidRDefault="005461F9" w:rsidP="008D21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 xml:space="preserve">Легенда о </w:t>
            </w:r>
            <w:r w:rsidR="00DF3183" w:rsidRPr="00CB16A4">
              <w:rPr>
                <w:rFonts w:ascii="Times New Roman" w:hAnsi="Times New Roman" w:cs="Times New Roman"/>
                <w:sz w:val="26"/>
                <w:szCs w:val="26"/>
              </w:rPr>
              <w:t>Беловодье</w:t>
            </w:r>
          </w:p>
        </w:tc>
        <w:tc>
          <w:tcPr>
            <w:tcW w:w="2126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3183" w:rsidRPr="00CB16A4" w:rsidTr="00264D96">
        <w:tc>
          <w:tcPr>
            <w:tcW w:w="9464" w:type="dxa"/>
            <w:gridSpan w:val="3"/>
          </w:tcPr>
          <w:p w:rsidR="00DF3183" w:rsidRPr="00CB16A4" w:rsidRDefault="00654B0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Из литературы 19 века (</w:t>
            </w:r>
            <w:r w:rsidR="00E81BA2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DF3183" w:rsidRPr="00CB16A4" w:rsidTr="00264D96">
        <w:tc>
          <w:tcPr>
            <w:tcW w:w="1242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DF3183" w:rsidRPr="00CB16A4" w:rsidRDefault="005461F9" w:rsidP="008D21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К.Бальмонт Георгию Гребенщикову//Избранное. Г.Гребенщиков «Алтайская Русь: историко-этнографический очерк»</w:t>
            </w:r>
          </w:p>
        </w:tc>
        <w:tc>
          <w:tcPr>
            <w:tcW w:w="2126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3183" w:rsidRPr="00CB16A4" w:rsidTr="00264D96">
        <w:tc>
          <w:tcPr>
            <w:tcW w:w="1242" w:type="dxa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DF3183" w:rsidRPr="00CB16A4" w:rsidRDefault="005461F9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Н.К.Рерих «Беловодье»</w:t>
            </w:r>
          </w:p>
        </w:tc>
        <w:tc>
          <w:tcPr>
            <w:tcW w:w="2126" w:type="dxa"/>
          </w:tcPr>
          <w:p w:rsidR="00DF3183" w:rsidRPr="00CB16A4" w:rsidRDefault="005461F9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3183" w:rsidRPr="00CB16A4" w:rsidTr="00264D96">
        <w:tc>
          <w:tcPr>
            <w:tcW w:w="9464" w:type="dxa"/>
            <w:gridSpan w:val="3"/>
          </w:tcPr>
          <w:p w:rsidR="00DF3183" w:rsidRPr="00CB16A4" w:rsidRDefault="00DF3183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литературы 20 века </w:t>
            </w:r>
            <w:r w:rsidR="00E81BA2"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(9 </w:t>
            </w:r>
            <w:r w:rsidRPr="00CB16A4">
              <w:rPr>
                <w:rFonts w:ascii="Times New Roman" w:hAnsi="Times New Roman" w:cs="Times New Roman"/>
                <w:b/>
                <w:sz w:val="26"/>
                <w:szCs w:val="26"/>
              </w:rPr>
              <w:t>ч.)</w:t>
            </w:r>
          </w:p>
        </w:tc>
      </w:tr>
      <w:tr w:rsidR="00E81BA2" w:rsidRPr="00CB16A4" w:rsidTr="00264D96">
        <w:tc>
          <w:tcPr>
            <w:tcW w:w="1242" w:type="dxa"/>
          </w:tcPr>
          <w:p w:rsidR="00E81BA2" w:rsidRPr="00CB16A4" w:rsidRDefault="00E81BA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6" w:type="dxa"/>
          </w:tcPr>
          <w:p w:rsidR="00E81BA2" w:rsidRPr="00CB16A4" w:rsidRDefault="00E81BA2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В.Шукшин «Любавины»</w:t>
            </w:r>
          </w:p>
        </w:tc>
        <w:tc>
          <w:tcPr>
            <w:tcW w:w="2126" w:type="dxa"/>
          </w:tcPr>
          <w:p w:rsidR="00E81BA2" w:rsidRPr="00CB16A4" w:rsidRDefault="00E81BA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1BA2" w:rsidRPr="00CB16A4" w:rsidTr="00264D96">
        <w:tc>
          <w:tcPr>
            <w:tcW w:w="1242" w:type="dxa"/>
          </w:tcPr>
          <w:p w:rsidR="00E81BA2" w:rsidRPr="00CB16A4" w:rsidRDefault="00E81BA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D217B" w:rsidRPr="00CB1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-9</w:t>
            </w:r>
          </w:p>
        </w:tc>
        <w:tc>
          <w:tcPr>
            <w:tcW w:w="6096" w:type="dxa"/>
          </w:tcPr>
          <w:p w:rsidR="00E81BA2" w:rsidRPr="00CB16A4" w:rsidRDefault="00E81BA2" w:rsidP="008D217B">
            <w:pPr>
              <w:pStyle w:val="a3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В.Шишков «Угрюм-река»</w:t>
            </w:r>
          </w:p>
        </w:tc>
        <w:tc>
          <w:tcPr>
            <w:tcW w:w="2126" w:type="dxa"/>
          </w:tcPr>
          <w:p w:rsidR="00E81BA2" w:rsidRPr="00CB16A4" w:rsidRDefault="00E81BA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1BA2" w:rsidRPr="00CB16A4" w:rsidTr="00264D96">
        <w:tc>
          <w:tcPr>
            <w:tcW w:w="1242" w:type="dxa"/>
          </w:tcPr>
          <w:p w:rsidR="00E81BA2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6096" w:type="dxa"/>
          </w:tcPr>
          <w:p w:rsidR="00E81BA2" w:rsidRPr="00CB16A4" w:rsidRDefault="00E81BA2" w:rsidP="008D217B">
            <w:pPr>
              <w:pStyle w:val="a3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Г.Яхина «Зулейха открывает глаза»</w:t>
            </w:r>
          </w:p>
        </w:tc>
        <w:tc>
          <w:tcPr>
            <w:tcW w:w="2126" w:type="dxa"/>
          </w:tcPr>
          <w:p w:rsidR="00E81BA2" w:rsidRPr="00CB16A4" w:rsidRDefault="00E81BA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1BA2" w:rsidRPr="00CB16A4" w:rsidTr="00264D96">
        <w:tc>
          <w:tcPr>
            <w:tcW w:w="1242" w:type="dxa"/>
          </w:tcPr>
          <w:p w:rsidR="00E81BA2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1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096" w:type="dxa"/>
          </w:tcPr>
          <w:p w:rsidR="00E81BA2" w:rsidRPr="00CB16A4" w:rsidRDefault="00E81BA2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Творчество Р.Рождественского</w:t>
            </w:r>
          </w:p>
        </w:tc>
        <w:tc>
          <w:tcPr>
            <w:tcW w:w="2126" w:type="dxa"/>
          </w:tcPr>
          <w:p w:rsidR="00E81BA2" w:rsidRPr="00CB16A4" w:rsidRDefault="00E81BA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1BA2" w:rsidRPr="00CB16A4" w:rsidTr="00264D96">
        <w:tc>
          <w:tcPr>
            <w:tcW w:w="1242" w:type="dxa"/>
          </w:tcPr>
          <w:p w:rsidR="00E81BA2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1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096" w:type="dxa"/>
          </w:tcPr>
          <w:p w:rsidR="00E81BA2" w:rsidRPr="00CB16A4" w:rsidRDefault="00E81BA2" w:rsidP="008D217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 xml:space="preserve"> Великая отечественная война в творчестве алтайских поэтов и писателей.</w:t>
            </w:r>
          </w:p>
        </w:tc>
        <w:tc>
          <w:tcPr>
            <w:tcW w:w="2126" w:type="dxa"/>
          </w:tcPr>
          <w:p w:rsidR="00E81BA2" w:rsidRPr="00CB16A4" w:rsidRDefault="00E81BA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1BA2" w:rsidRPr="00CB16A4" w:rsidTr="00264D96">
        <w:tc>
          <w:tcPr>
            <w:tcW w:w="1242" w:type="dxa"/>
          </w:tcPr>
          <w:p w:rsidR="00E81BA2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1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096" w:type="dxa"/>
          </w:tcPr>
          <w:p w:rsidR="00E81BA2" w:rsidRPr="00CB16A4" w:rsidRDefault="00E81BA2" w:rsidP="008D217B">
            <w:pPr>
              <w:pStyle w:val="12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CB16A4">
              <w:rPr>
                <w:b w:val="0"/>
                <w:sz w:val="26"/>
                <w:szCs w:val="26"/>
              </w:rPr>
              <w:t>Тема несбывшейся мечты. В.М.Шукшин  «Микроскоп»</w:t>
            </w:r>
          </w:p>
        </w:tc>
        <w:tc>
          <w:tcPr>
            <w:tcW w:w="2126" w:type="dxa"/>
          </w:tcPr>
          <w:p w:rsidR="00E81BA2" w:rsidRPr="00CB16A4" w:rsidRDefault="00E81BA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1BA2" w:rsidRPr="00CB16A4" w:rsidTr="00264D96">
        <w:tc>
          <w:tcPr>
            <w:tcW w:w="1242" w:type="dxa"/>
          </w:tcPr>
          <w:p w:rsidR="00E81BA2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1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096" w:type="dxa"/>
          </w:tcPr>
          <w:p w:rsidR="00E81BA2" w:rsidRPr="00CB16A4" w:rsidRDefault="00E81BA2" w:rsidP="008D21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В.М.Шукшин  «Миль пардон, мадам»</w:t>
            </w:r>
          </w:p>
        </w:tc>
        <w:tc>
          <w:tcPr>
            <w:tcW w:w="2126" w:type="dxa"/>
          </w:tcPr>
          <w:p w:rsidR="00E81BA2" w:rsidRPr="00CB16A4" w:rsidRDefault="00E81BA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1BA2" w:rsidRPr="00CB16A4" w:rsidTr="00264D96">
        <w:tc>
          <w:tcPr>
            <w:tcW w:w="1242" w:type="dxa"/>
          </w:tcPr>
          <w:p w:rsidR="00E81BA2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1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096" w:type="dxa"/>
          </w:tcPr>
          <w:p w:rsidR="00E81BA2" w:rsidRPr="00CB16A4" w:rsidRDefault="00E81BA2" w:rsidP="008D21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Р.Сенчин «Минус»</w:t>
            </w:r>
          </w:p>
        </w:tc>
        <w:tc>
          <w:tcPr>
            <w:tcW w:w="2126" w:type="dxa"/>
          </w:tcPr>
          <w:p w:rsidR="00E81BA2" w:rsidRPr="00CB16A4" w:rsidRDefault="00E81BA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1BA2" w:rsidRPr="00CB16A4" w:rsidTr="00264D96">
        <w:tc>
          <w:tcPr>
            <w:tcW w:w="1242" w:type="dxa"/>
          </w:tcPr>
          <w:p w:rsidR="00E81BA2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1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096" w:type="dxa"/>
          </w:tcPr>
          <w:p w:rsidR="00E81BA2" w:rsidRPr="00CB16A4" w:rsidRDefault="00E81BA2" w:rsidP="008D21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</w:tc>
        <w:tc>
          <w:tcPr>
            <w:tcW w:w="2126" w:type="dxa"/>
          </w:tcPr>
          <w:p w:rsidR="00E81BA2" w:rsidRPr="00CB16A4" w:rsidRDefault="00E81BA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1BA2" w:rsidRPr="00CB16A4" w:rsidTr="00264D96">
        <w:tc>
          <w:tcPr>
            <w:tcW w:w="1242" w:type="dxa"/>
          </w:tcPr>
          <w:p w:rsidR="00E81BA2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1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096" w:type="dxa"/>
          </w:tcPr>
          <w:p w:rsidR="00E81BA2" w:rsidRPr="00CB16A4" w:rsidRDefault="00E81BA2" w:rsidP="008D21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Сочинение «Мечты об Алтае»</w:t>
            </w:r>
          </w:p>
        </w:tc>
        <w:tc>
          <w:tcPr>
            <w:tcW w:w="2126" w:type="dxa"/>
          </w:tcPr>
          <w:p w:rsidR="00E81BA2" w:rsidRPr="00CB16A4" w:rsidRDefault="00E81BA2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217B" w:rsidRPr="00CB16A4" w:rsidTr="00264D96">
        <w:tc>
          <w:tcPr>
            <w:tcW w:w="1242" w:type="dxa"/>
          </w:tcPr>
          <w:p w:rsidR="008D217B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6096" w:type="dxa"/>
          </w:tcPr>
          <w:p w:rsidR="008D217B" w:rsidRPr="00CB16A4" w:rsidRDefault="008D217B" w:rsidP="008D21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6A4">
              <w:rPr>
                <w:rFonts w:ascii="Times New Roman" w:hAnsi="Times New Roman" w:cs="Times New Roman"/>
                <w:sz w:val="26"/>
                <w:szCs w:val="26"/>
              </w:rPr>
              <w:t xml:space="preserve">Резервный урок </w:t>
            </w:r>
          </w:p>
        </w:tc>
        <w:tc>
          <w:tcPr>
            <w:tcW w:w="2126" w:type="dxa"/>
          </w:tcPr>
          <w:p w:rsidR="008D217B" w:rsidRPr="00CB16A4" w:rsidRDefault="008D217B" w:rsidP="008D21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3183" w:rsidRPr="00CB16A4" w:rsidRDefault="00DF3183" w:rsidP="008D2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B97FD2" w:rsidRPr="00CB16A4" w:rsidRDefault="00B97FD2" w:rsidP="008D2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6A4" w:rsidRPr="00CB16A4" w:rsidRDefault="00CB1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B16A4" w:rsidRPr="00CB16A4" w:rsidSect="00C61D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80" w:rsidRDefault="00927480" w:rsidP="00912AD7">
      <w:pPr>
        <w:spacing w:after="0" w:line="240" w:lineRule="auto"/>
      </w:pPr>
      <w:r>
        <w:separator/>
      </w:r>
    </w:p>
  </w:endnote>
  <w:endnote w:type="continuationSeparator" w:id="0">
    <w:p w:rsidR="00927480" w:rsidRDefault="00927480" w:rsidP="0091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80" w:rsidRDefault="00927480" w:rsidP="00912AD7">
      <w:pPr>
        <w:spacing w:after="0" w:line="240" w:lineRule="auto"/>
      </w:pPr>
      <w:r>
        <w:separator/>
      </w:r>
    </w:p>
  </w:footnote>
  <w:footnote w:type="continuationSeparator" w:id="0">
    <w:p w:rsidR="00927480" w:rsidRDefault="00927480" w:rsidP="0091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B6C"/>
    <w:multiLevelType w:val="multilevel"/>
    <w:tmpl w:val="C9404A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32A10"/>
    <w:multiLevelType w:val="multilevel"/>
    <w:tmpl w:val="AFA84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773ED"/>
    <w:multiLevelType w:val="multilevel"/>
    <w:tmpl w:val="3A5A04A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02815"/>
    <w:multiLevelType w:val="multilevel"/>
    <w:tmpl w:val="5D5855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E2D54"/>
    <w:multiLevelType w:val="multilevel"/>
    <w:tmpl w:val="4378B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00F33"/>
    <w:multiLevelType w:val="multilevel"/>
    <w:tmpl w:val="AF721E84"/>
    <w:lvl w:ilvl="0">
      <w:start w:val="1915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71E93"/>
    <w:multiLevelType w:val="multilevel"/>
    <w:tmpl w:val="6FB6F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0E108F"/>
    <w:multiLevelType w:val="multilevel"/>
    <w:tmpl w:val="BEB6D31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56A5C"/>
    <w:multiLevelType w:val="multilevel"/>
    <w:tmpl w:val="177E8C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3F0C7E"/>
    <w:multiLevelType w:val="multilevel"/>
    <w:tmpl w:val="E4FC57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3A14A2"/>
    <w:multiLevelType w:val="multilevel"/>
    <w:tmpl w:val="9884675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990B80"/>
    <w:multiLevelType w:val="hybridMultilevel"/>
    <w:tmpl w:val="24A2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22A68"/>
    <w:multiLevelType w:val="multilevel"/>
    <w:tmpl w:val="47526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1B4D71"/>
    <w:multiLevelType w:val="multilevel"/>
    <w:tmpl w:val="6AB2AE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8E5AC2"/>
    <w:multiLevelType w:val="multilevel"/>
    <w:tmpl w:val="1F402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1F1028"/>
    <w:multiLevelType w:val="multilevel"/>
    <w:tmpl w:val="111CD616"/>
    <w:lvl w:ilvl="0">
      <w:start w:val="1826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884C01"/>
    <w:multiLevelType w:val="multilevel"/>
    <w:tmpl w:val="24AC2FE4"/>
    <w:lvl w:ilvl="0">
      <w:start w:val="1839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6F4870"/>
    <w:multiLevelType w:val="multilevel"/>
    <w:tmpl w:val="6D7C9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5A444B"/>
    <w:multiLevelType w:val="multilevel"/>
    <w:tmpl w:val="87CACB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EB4757"/>
    <w:multiLevelType w:val="multilevel"/>
    <w:tmpl w:val="3A5A04A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7065B3"/>
    <w:multiLevelType w:val="multilevel"/>
    <w:tmpl w:val="836AD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6851D4"/>
    <w:multiLevelType w:val="hybridMultilevel"/>
    <w:tmpl w:val="8BE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1394B"/>
    <w:multiLevelType w:val="multilevel"/>
    <w:tmpl w:val="476EA50E"/>
    <w:lvl w:ilvl="0">
      <w:start w:val="1825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D67CFF"/>
    <w:multiLevelType w:val="multilevel"/>
    <w:tmpl w:val="23585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13C76"/>
    <w:multiLevelType w:val="multilevel"/>
    <w:tmpl w:val="9B62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2968BB"/>
    <w:multiLevelType w:val="multilevel"/>
    <w:tmpl w:val="45204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0"/>
  </w:num>
  <w:num w:numId="5">
    <w:abstractNumId w:val="13"/>
  </w:num>
  <w:num w:numId="6">
    <w:abstractNumId w:val="26"/>
  </w:num>
  <w:num w:numId="7">
    <w:abstractNumId w:val="9"/>
  </w:num>
  <w:num w:numId="8">
    <w:abstractNumId w:val="15"/>
  </w:num>
  <w:num w:numId="9">
    <w:abstractNumId w:val="11"/>
  </w:num>
  <w:num w:numId="10">
    <w:abstractNumId w:val="20"/>
  </w:num>
  <w:num w:numId="11">
    <w:abstractNumId w:val="2"/>
  </w:num>
  <w:num w:numId="12">
    <w:abstractNumId w:val="25"/>
  </w:num>
  <w:num w:numId="13">
    <w:abstractNumId w:val="12"/>
  </w:num>
  <w:num w:numId="14">
    <w:abstractNumId w:val="7"/>
  </w:num>
  <w:num w:numId="15">
    <w:abstractNumId w:val="19"/>
  </w:num>
  <w:num w:numId="16">
    <w:abstractNumId w:val="23"/>
  </w:num>
  <w:num w:numId="17">
    <w:abstractNumId w:val="16"/>
  </w:num>
  <w:num w:numId="18">
    <w:abstractNumId w:val="17"/>
  </w:num>
  <w:num w:numId="19">
    <w:abstractNumId w:val="14"/>
  </w:num>
  <w:num w:numId="20">
    <w:abstractNumId w:val="24"/>
  </w:num>
  <w:num w:numId="21">
    <w:abstractNumId w:val="1"/>
  </w:num>
  <w:num w:numId="22">
    <w:abstractNumId w:val="5"/>
  </w:num>
  <w:num w:numId="23">
    <w:abstractNumId w:val="4"/>
  </w:num>
  <w:num w:numId="24">
    <w:abstractNumId w:val="21"/>
  </w:num>
  <w:num w:numId="25">
    <w:abstractNumId w:val="6"/>
  </w:num>
  <w:num w:numId="26">
    <w:abstractNumId w:val="1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797E"/>
    <w:rsid w:val="00001D5E"/>
    <w:rsid w:val="00012DAB"/>
    <w:rsid w:val="00013987"/>
    <w:rsid w:val="00050B20"/>
    <w:rsid w:val="000A247C"/>
    <w:rsid w:val="000C029A"/>
    <w:rsid w:val="000E32EA"/>
    <w:rsid w:val="000F2F80"/>
    <w:rsid w:val="000F4B99"/>
    <w:rsid w:val="00121167"/>
    <w:rsid w:val="0012385B"/>
    <w:rsid w:val="00123DFE"/>
    <w:rsid w:val="001511F6"/>
    <w:rsid w:val="00155EAE"/>
    <w:rsid w:val="001568BC"/>
    <w:rsid w:val="00175535"/>
    <w:rsid w:val="00183E43"/>
    <w:rsid w:val="00184EF9"/>
    <w:rsid w:val="001A17C1"/>
    <w:rsid w:val="001C5508"/>
    <w:rsid w:val="001D3CB2"/>
    <w:rsid w:val="00205C5C"/>
    <w:rsid w:val="00231B67"/>
    <w:rsid w:val="00264D96"/>
    <w:rsid w:val="00272907"/>
    <w:rsid w:val="00286490"/>
    <w:rsid w:val="0029476C"/>
    <w:rsid w:val="002A5B9C"/>
    <w:rsid w:val="002B6A74"/>
    <w:rsid w:val="002D5EC7"/>
    <w:rsid w:val="002F739C"/>
    <w:rsid w:val="003109D0"/>
    <w:rsid w:val="00321D61"/>
    <w:rsid w:val="003779D3"/>
    <w:rsid w:val="003D18F8"/>
    <w:rsid w:val="003D1F78"/>
    <w:rsid w:val="003D75A3"/>
    <w:rsid w:val="004225AA"/>
    <w:rsid w:val="00453053"/>
    <w:rsid w:val="004B76FD"/>
    <w:rsid w:val="004B7955"/>
    <w:rsid w:val="004F2392"/>
    <w:rsid w:val="00511C4E"/>
    <w:rsid w:val="00527BB0"/>
    <w:rsid w:val="00530722"/>
    <w:rsid w:val="005461F9"/>
    <w:rsid w:val="00552C3F"/>
    <w:rsid w:val="005A39A6"/>
    <w:rsid w:val="005A71FF"/>
    <w:rsid w:val="005C151C"/>
    <w:rsid w:val="005F6847"/>
    <w:rsid w:val="00610DA3"/>
    <w:rsid w:val="006235D4"/>
    <w:rsid w:val="00630E2F"/>
    <w:rsid w:val="0064779B"/>
    <w:rsid w:val="00650790"/>
    <w:rsid w:val="006527D7"/>
    <w:rsid w:val="00654B03"/>
    <w:rsid w:val="00692F53"/>
    <w:rsid w:val="006B200C"/>
    <w:rsid w:val="007348BC"/>
    <w:rsid w:val="007371E6"/>
    <w:rsid w:val="0076256B"/>
    <w:rsid w:val="007654DF"/>
    <w:rsid w:val="007679AC"/>
    <w:rsid w:val="007879FD"/>
    <w:rsid w:val="007A47DC"/>
    <w:rsid w:val="007B6D9C"/>
    <w:rsid w:val="007D5B68"/>
    <w:rsid w:val="00800C89"/>
    <w:rsid w:val="008123DE"/>
    <w:rsid w:val="00813A50"/>
    <w:rsid w:val="00833151"/>
    <w:rsid w:val="008440D7"/>
    <w:rsid w:val="0086144D"/>
    <w:rsid w:val="008D217B"/>
    <w:rsid w:val="008E761D"/>
    <w:rsid w:val="00903A1A"/>
    <w:rsid w:val="009042F1"/>
    <w:rsid w:val="00912AD7"/>
    <w:rsid w:val="0092261E"/>
    <w:rsid w:val="00927480"/>
    <w:rsid w:val="0095797E"/>
    <w:rsid w:val="00962C33"/>
    <w:rsid w:val="0098044D"/>
    <w:rsid w:val="009E19C8"/>
    <w:rsid w:val="00A0035D"/>
    <w:rsid w:val="00A0424E"/>
    <w:rsid w:val="00A335FF"/>
    <w:rsid w:val="00A555CE"/>
    <w:rsid w:val="00A659EA"/>
    <w:rsid w:val="00A97690"/>
    <w:rsid w:val="00AA7E8F"/>
    <w:rsid w:val="00AC4D39"/>
    <w:rsid w:val="00B01416"/>
    <w:rsid w:val="00B229E5"/>
    <w:rsid w:val="00B25D57"/>
    <w:rsid w:val="00B34CDC"/>
    <w:rsid w:val="00B60B3F"/>
    <w:rsid w:val="00B7088D"/>
    <w:rsid w:val="00B97FD2"/>
    <w:rsid w:val="00BA7091"/>
    <w:rsid w:val="00BE26D3"/>
    <w:rsid w:val="00C050D0"/>
    <w:rsid w:val="00C144EA"/>
    <w:rsid w:val="00C56769"/>
    <w:rsid w:val="00C61D9E"/>
    <w:rsid w:val="00C741FF"/>
    <w:rsid w:val="00CA4998"/>
    <w:rsid w:val="00CB16A4"/>
    <w:rsid w:val="00CB1FED"/>
    <w:rsid w:val="00CC3A8D"/>
    <w:rsid w:val="00CF0451"/>
    <w:rsid w:val="00D10FCB"/>
    <w:rsid w:val="00D11297"/>
    <w:rsid w:val="00D3430F"/>
    <w:rsid w:val="00D43F72"/>
    <w:rsid w:val="00D447AE"/>
    <w:rsid w:val="00D46759"/>
    <w:rsid w:val="00D701BB"/>
    <w:rsid w:val="00D80B2F"/>
    <w:rsid w:val="00DC49EF"/>
    <w:rsid w:val="00DD5CE3"/>
    <w:rsid w:val="00DF3183"/>
    <w:rsid w:val="00E01FDB"/>
    <w:rsid w:val="00E65A97"/>
    <w:rsid w:val="00E81BA2"/>
    <w:rsid w:val="00E901CF"/>
    <w:rsid w:val="00EA066F"/>
    <w:rsid w:val="00EA3DBA"/>
    <w:rsid w:val="00EC6DB8"/>
    <w:rsid w:val="00EE3F81"/>
    <w:rsid w:val="00EE660C"/>
    <w:rsid w:val="00EE6748"/>
    <w:rsid w:val="00F03AF2"/>
    <w:rsid w:val="00F40CC8"/>
    <w:rsid w:val="00F538CC"/>
    <w:rsid w:val="00F6501F"/>
    <w:rsid w:val="00F74645"/>
    <w:rsid w:val="00F74E00"/>
    <w:rsid w:val="00F90386"/>
    <w:rsid w:val="00FA7AFB"/>
    <w:rsid w:val="00FC21C6"/>
    <w:rsid w:val="00FD0C98"/>
    <w:rsid w:val="00FD19B6"/>
    <w:rsid w:val="00FD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86"/>
  </w:style>
  <w:style w:type="paragraph" w:styleId="1">
    <w:name w:val="heading 1"/>
    <w:basedOn w:val="a"/>
    <w:next w:val="a"/>
    <w:link w:val="10"/>
    <w:uiPriority w:val="9"/>
    <w:qFormat/>
    <w:rsid w:val="00734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8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95797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A335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5FF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A335F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5FF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">
    <w:name w:val="Основной текст (2) + Полужирный"/>
    <w:basedOn w:val="2"/>
    <w:rsid w:val="00D447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D1F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D1F78"/>
    <w:pPr>
      <w:widowControl w:val="0"/>
      <w:shd w:val="clear" w:color="auto" w:fill="FFFFFF"/>
      <w:spacing w:before="420" w:after="0" w:line="48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3D1F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1F78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3pt">
    <w:name w:val="Заголовок №1 + 13 pt;Не полужирный"/>
    <w:basedOn w:val="11"/>
    <w:rsid w:val="003D1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3D1F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3D1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3D1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692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rsid w:val="00CA49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CA4998"/>
    <w:pPr>
      <w:widowControl w:val="0"/>
      <w:shd w:val="clear" w:color="auto" w:fill="FFFFFF"/>
      <w:spacing w:after="0" w:line="413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Курсив"/>
    <w:basedOn w:val="2"/>
    <w:rsid w:val="00CA4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CA4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5">
    <w:name w:val="c5"/>
    <w:basedOn w:val="a0"/>
    <w:rsid w:val="005A39A6"/>
  </w:style>
  <w:style w:type="character" w:customStyle="1" w:styleId="25">
    <w:name w:val="Основной текст (2) + Полужирный;Курсив"/>
    <w:basedOn w:val="2"/>
    <w:rsid w:val="00FA7A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14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aliases w:val="основа Знак"/>
    <w:link w:val="a3"/>
    <w:uiPriority w:val="99"/>
    <w:rsid w:val="00B01416"/>
  </w:style>
  <w:style w:type="character" w:styleId="a6">
    <w:name w:val="footnote reference"/>
    <w:aliases w:val="Сноска_ольга"/>
    <w:rsid w:val="00912AD7"/>
    <w:rPr>
      <w:vertAlign w:val="superscript"/>
    </w:rPr>
  </w:style>
  <w:style w:type="paragraph" w:styleId="a7">
    <w:name w:val="footnote text"/>
    <w:aliases w:val="Знак6,F1"/>
    <w:basedOn w:val="a"/>
    <w:link w:val="a8"/>
    <w:rsid w:val="0091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кст сноски Знак"/>
    <w:aliases w:val="Знак6 Знак,F1 Знак"/>
    <w:basedOn w:val="a0"/>
    <w:link w:val="a7"/>
    <w:rsid w:val="00912A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annotation reference"/>
    <w:uiPriority w:val="99"/>
    <w:rsid w:val="00912AD7"/>
    <w:rPr>
      <w:sz w:val="16"/>
      <w:szCs w:val="16"/>
    </w:rPr>
  </w:style>
  <w:style w:type="character" w:customStyle="1" w:styleId="aa">
    <w:name w:val="Основной текст_"/>
    <w:basedOn w:val="a0"/>
    <w:link w:val="7"/>
    <w:rsid w:val="001511F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a"/>
    <w:rsid w:val="001511F6"/>
    <w:pPr>
      <w:widowControl w:val="0"/>
      <w:shd w:val="clear" w:color="auto" w:fill="FFFFFF"/>
      <w:spacing w:after="0" w:line="274" w:lineRule="exact"/>
      <w:ind w:hanging="12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95pt0pt">
    <w:name w:val="Основной текст + 9.5 pt;Полужирный;Интервал 0 pt"/>
    <w:basedOn w:val="aa"/>
    <w:rsid w:val="00151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pt">
    <w:name w:val="Основной текст + 9.5 pt;Полужирный;Интервал 1 pt"/>
    <w:basedOn w:val="aa"/>
    <w:rsid w:val="00151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B229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84E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StyleText">
    <w:name w:val="fStyleText"/>
    <w:rsid w:val="00CB16A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CB16A4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34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3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yleTextCenter">
    <w:name w:val="pStyleTextCenter"/>
    <w:basedOn w:val="a"/>
    <w:rsid w:val="00F03AF2"/>
    <w:pPr>
      <w:spacing w:after="0" w:line="27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0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A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6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1D9E"/>
  </w:style>
  <w:style w:type="paragraph" w:styleId="af0">
    <w:name w:val="footer"/>
    <w:basedOn w:val="a"/>
    <w:link w:val="af1"/>
    <w:uiPriority w:val="99"/>
    <w:unhideWhenUsed/>
    <w:rsid w:val="00C6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7C3A-4594-4844-A0EF-BFD54135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123</Company>
  <LinksUpToDate>false</LinksUpToDate>
  <CharactersWithSpaces>23086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Asus</cp:lastModifiedBy>
  <cp:revision>2</cp:revision>
  <cp:lastPrinted>2019-10-12T13:36:00Z</cp:lastPrinted>
  <dcterms:created xsi:type="dcterms:W3CDTF">2020-10-15T18:04:00Z</dcterms:created>
  <dcterms:modified xsi:type="dcterms:W3CDTF">2020-10-15T18:04:00Z</dcterms:modified>
</cp:coreProperties>
</file>